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防城港市不动产登记中心服务指南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预告登记变更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一、</w:t>
      </w: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因当事人的姓名、名称、身份证明类型或者身份证明号码等发生变更的，当事人可申请预告登记的变更。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预告登记变更可由不动产登记簿记载的当事人单方申请。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（一）不动产登记申请表。（不动产登记机构提供）</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lang w:val="en-US" w:eastAsia="zh-CN"/>
        </w:rPr>
        <w:t>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（三）不动产权属证明。（原件，不动产电子证照的无需提供）</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（四）</w:t>
      </w:r>
      <w:r>
        <w:rPr>
          <w:rFonts w:hint="eastAsia" w:ascii="仿宋_GB2312" w:hAnsi="仿宋_GB2312" w:eastAsia="仿宋_GB2312" w:cs="仿宋_GB2312"/>
          <w:b w:val="0"/>
          <w:bCs w:val="0"/>
          <w:color w:val="auto"/>
          <w:kern w:val="0"/>
          <w:sz w:val="32"/>
          <w:szCs w:val="32"/>
          <w:lang w:val="en-US" w:eastAsia="zh-CN"/>
        </w:rPr>
        <w:t>预告登记内容发生变更的材料。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233045</wp:posOffset>
                </wp:positionH>
                <wp:positionV relativeFrom="paragraph">
                  <wp:posOffset>274320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8.35pt;margin-top:21.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Uy+DmN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Mvg5j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jlKwt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fQppr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yZT19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fyz5H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jlKwt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HJlPX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w:t>
      </w:r>
      <w:r>
        <w:rPr>
          <w:rFonts w:hint="eastAsia" w:ascii="仿宋_GB2312" w:hAnsi="仿宋_GB2312" w:eastAsia="仿宋_GB2312" w:cs="仿宋_GB2312"/>
          <w:b w:val="0"/>
          <w:bCs w:val="0"/>
          <w:color w:val="auto"/>
          <w:kern w:val="0"/>
          <w:sz w:val="32"/>
          <w:szCs w:val="32"/>
        </w:rPr>
        <w:t>发改价格规〔2016〕2559号、</w:t>
      </w:r>
      <w:r>
        <w:rPr>
          <w:rFonts w:hint="eastAsia" w:ascii="仿宋_GB2312" w:hAnsi="仿宋_GB2312" w:eastAsia="仿宋_GB2312" w:cs="仿宋_GB2312"/>
          <w:b w:val="0"/>
          <w:bCs w:val="0"/>
          <w:color w:val="auto"/>
          <w:kern w:val="0"/>
          <w:sz w:val="32"/>
          <w:szCs w:val="32"/>
          <w:lang w:eastAsia="zh-CN"/>
        </w:rPr>
        <w:t>财税</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201</w:t>
      </w:r>
      <w:r>
        <w:rPr>
          <w:rFonts w:hint="eastAsia" w:ascii="仿宋_GB2312" w:hAnsi="仿宋_GB2312" w:eastAsia="仿宋_GB2312" w:cs="仿宋_GB2312"/>
          <w:b w:val="0"/>
          <w:bCs w:val="0"/>
          <w:color w:val="auto"/>
          <w:kern w:val="0"/>
          <w:sz w:val="32"/>
          <w:szCs w:val="32"/>
          <w:lang w:val="en-US" w:eastAsia="zh-CN"/>
        </w:rPr>
        <w:t>9</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45</w:t>
      </w:r>
      <w:r>
        <w:rPr>
          <w:rFonts w:hint="eastAsia" w:ascii="仿宋_GB2312" w:hAnsi="仿宋_GB2312" w:eastAsia="仿宋_GB2312" w:cs="仿宋_GB2312"/>
          <w:b w:val="0"/>
          <w:bCs w:val="0"/>
          <w:color w:val="auto"/>
          <w:kern w:val="0"/>
          <w:sz w:val="32"/>
          <w:szCs w:val="32"/>
          <w:lang w:eastAsia="zh-CN"/>
        </w:rPr>
        <w:t>号</w:t>
      </w:r>
      <w:r>
        <w:rPr>
          <w:rFonts w:hint="eastAsia" w:ascii="仿宋_GB2312" w:hAnsi="仿宋_GB2312" w:eastAsia="仿宋_GB2312" w:cs="仿宋_GB2312"/>
          <w:b w:val="0"/>
          <w:bCs w:val="0"/>
          <w:color w:val="auto"/>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lang w:eastAsia="zh-CN"/>
        </w:rPr>
        <w:t>不收费。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 w:val="0"/>
          <w:bCs w:val="0"/>
          <w:color w:val="auto"/>
          <w:kern w:val="0"/>
          <w:sz w:val="32"/>
          <w:szCs w:val="32"/>
        </w:rPr>
        <w:t>申请人需核验身份证明</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地址：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对外服务时间：周一至周五（节假日除外），上午9∶00—12∶00，下午13∶30—16∶30。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咨询电话：0770-2882370。</w:t>
      </w: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045236E"/>
    <w:rsid w:val="022B2C0A"/>
    <w:rsid w:val="04267B2D"/>
    <w:rsid w:val="06E83D9E"/>
    <w:rsid w:val="08381BDD"/>
    <w:rsid w:val="09440A55"/>
    <w:rsid w:val="0EA27EB9"/>
    <w:rsid w:val="0F977B31"/>
    <w:rsid w:val="10D73F5D"/>
    <w:rsid w:val="118E0AC0"/>
    <w:rsid w:val="12A91D2F"/>
    <w:rsid w:val="156C6647"/>
    <w:rsid w:val="160F1619"/>
    <w:rsid w:val="167C182F"/>
    <w:rsid w:val="18355516"/>
    <w:rsid w:val="192817FA"/>
    <w:rsid w:val="19CE05F3"/>
    <w:rsid w:val="1AF8344E"/>
    <w:rsid w:val="1BBD091F"/>
    <w:rsid w:val="1CB25FAA"/>
    <w:rsid w:val="1E3D5D47"/>
    <w:rsid w:val="207B2B57"/>
    <w:rsid w:val="20855235"/>
    <w:rsid w:val="20DB1848"/>
    <w:rsid w:val="20FD356C"/>
    <w:rsid w:val="23DF60E5"/>
    <w:rsid w:val="25196326"/>
    <w:rsid w:val="264E29E7"/>
    <w:rsid w:val="294A6192"/>
    <w:rsid w:val="2DFF51EF"/>
    <w:rsid w:val="2EE43FBD"/>
    <w:rsid w:val="325356E2"/>
    <w:rsid w:val="33023899"/>
    <w:rsid w:val="33092244"/>
    <w:rsid w:val="351915EB"/>
    <w:rsid w:val="362011C1"/>
    <w:rsid w:val="39991390"/>
    <w:rsid w:val="3A0B4AF4"/>
    <w:rsid w:val="3A7206CF"/>
    <w:rsid w:val="3DAD4B25"/>
    <w:rsid w:val="3F512FA9"/>
    <w:rsid w:val="402266F3"/>
    <w:rsid w:val="413C79DE"/>
    <w:rsid w:val="432B082D"/>
    <w:rsid w:val="43547FC2"/>
    <w:rsid w:val="4A17094B"/>
    <w:rsid w:val="4B1355B6"/>
    <w:rsid w:val="544D7D8B"/>
    <w:rsid w:val="55E4434A"/>
    <w:rsid w:val="58466368"/>
    <w:rsid w:val="5A925F5B"/>
    <w:rsid w:val="5ACE166D"/>
    <w:rsid w:val="5BC07095"/>
    <w:rsid w:val="5DE73652"/>
    <w:rsid w:val="5F065DE1"/>
    <w:rsid w:val="5F622211"/>
    <w:rsid w:val="64216B3E"/>
    <w:rsid w:val="67024A05"/>
    <w:rsid w:val="673E2604"/>
    <w:rsid w:val="67A755AC"/>
    <w:rsid w:val="6902222B"/>
    <w:rsid w:val="6AF47095"/>
    <w:rsid w:val="6CBE3CC9"/>
    <w:rsid w:val="6D7777CF"/>
    <w:rsid w:val="6E5838BA"/>
    <w:rsid w:val="710508AD"/>
    <w:rsid w:val="71070BFB"/>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1646</Words>
  <Characters>1691</Characters>
  <Lines>0</Lines>
  <Paragraphs>0</Paragraphs>
  <TotalTime>4</TotalTime>
  <ScaleCrop>false</ScaleCrop>
  <LinksUpToDate>false</LinksUpToDate>
  <CharactersWithSpaces>1691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96DFF02EFF7247BAB1C2B30567271589_13</vt:lpwstr>
  </property>
  <property fmtid="{D5CDD505-2E9C-101B-9397-08002B2CF9AE}" pid="4" name="KSOTemplateDocerSaveRecord">
    <vt:lpwstr>eyJoZGlkIjoiZjlkYThjNTM3NjEzZGQ2Y2ExOTlhYTdkMjdjMmZkNGIiLCJ1c2VySWQiOiI1Mjc0NjAzMTcifQ==</vt:lpwstr>
  </property>
</Properties>
</file>