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防城港</w:t>
      </w:r>
      <w:r>
        <w:rPr>
          <w:rFonts w:hint="eastAsia" w:ascii="方正小标宋简体" w:hAnsi="方正小标宋简体" w:eastAsia="方正小标宋简体" w:cs="方正小标宋简体"/>
          <w:b w:val="0"/>
          <w:bCs w:val="0"/>
          <w:sz w:val="44"/>
          <w:szCs w:val="44"/>
        </w:rPr>
        <w:t>市不动产登记中心服务指南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宅基地使用权及房屋所有权转移登记</w:t>
      </w: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color w:val="auto"/>
          <w:sz w:val="36"/>
          <w:szCs w:val="36"/>
          <w:lang w:eastAsia="zh-CN"/>
        </w:rPr>
      </w:pPr>
    </w:p>
    <w:p>
      <w:pPr>
        <w:keepNext w:val="0"/>
        <w:keepLines w:val="0"/>
        <w:pageBreakBefore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a)依法继承房屋的;b)因分户等原因分家析产的；c)集体经济组织内部出卖、互换、赠与房屋的；d)因人民法院、仲裁机构的生效法律文书等导致权属发生转移的；e)法律、行政法规规定的其他情形。</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（一）宅基地使用权及房屋所有权转移登记应由双方当事人共同申请。</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下列</w:t>
      </w:r>
      <w:r>
        <w:rPr>
          <w:rFonts w:hint="eastAsia" w:ascii="仿宋_GB2312" w:hAnsi="仿宋_GB2312" w:eastAsia="仿宋_GB2312" w:cs="仿宋_GB2312"/>
          <w:sz w:val="32"/>
          <w:szCs w:val="32"/>
        </w:rPr>
        <w:t>情形的可单方申请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rPr>
        <w:t>)继承、受遗赠取得不动产权利的；</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)人民法院、仲裁机构生效的法律文书或者人民政府生效的决定等设立、变更、转让、消灭不动产权利的；</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)因法人或者非法人组织合并、分立等原因申请不动产转移登记且原权利人消灭的</w:t>
      </w:r>
      <w:r>
        <w:rPr>
          <w:rFonts w:hint="eastAsia" w:ascii="仿宋_GB2312" w:hAnsi="仿宋_GB2312" w:eastAsia="仿宋_GB2312" w:cs="仿宋_GB2312"/>
          <w:sz w:val="32"/>
          <w:szCs w:val="32"/>
          <w:lang w:eastAsia="zh-CN"/>
        </w:rPr>
        <w:t>。</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《中华人民共和国民法典》、</w:t>
      </w:r>
      <w:r>
        <w:rPr>
          <w:rFonts w:hint="eastAsia" w:ascii="仿宋_GB2312" w:hAnsi="仿宋_GB2312" w:eastAsia="仿宋_GB2312" w:cs="仿宋_GB2312"/>
          <w:sz w:val="32"/>
          <w:szCs w:val="32"/>
        </w:rPr>
        <w:t>《不动产登记暂行条例》</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sz w:val="32"/>
          <w:szCs w:val="32"/>
          <w:lang w:eastAsia="zh-CN"/>
        </w:rPr>
        <w:t>不限</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（一）不动产登记申请表。（不动产登记机构提供）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（二）申请人身份证明。</w:t>
      </w:r>
      <w:r>
        <w:rPr>
          <w:rFonts w:hint="eastAsia" w:ascii="仿宋_GB2312" w:hAnsi="仿宋_GB2312" w:eastAsia="仿宋_GB2312" w:cs="仿宋_GB2312"/>
          <w:sz w:val="32"/>
          <w:szCs w:val="32"/>
          <w:lang w:eastAsia="zh-CN"/>
        </w:rPr>
        <w:t>(现场核验)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（三）不动产权属证书。（原件，不动产电子证照的无需提供）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color w:val="auto"/>
          <w:sz w:val="32"/>
          <w:szCs w:val="32"/>
          <w:lang w:eastAsia="zh-CN"/>
        </w:rPr>
        <w:t>（四）发生</w:t>
      </w:r>
      <w:r>
        <w:rPr>
          <w:rFonts w:hint="eastAsia" w:ascii="仿宋_GB2312" w:hAnsi="仿宋_GB2312" w:eastAsia="仿宋_GB2312" w:cs="仿宋_GB2312"/>
          <w:color w:val="auto"/>
          <w:sz w:val="32"/>
          <w:szCs w:val="32"/>
          <w:lang w:val="en-US" w:eastAsia="zh-CN"/>
        </w:rPr>
        <w:t>转移</w:t>
      </w:r>
      <w:r>
        <w:rPr>
          <w:rFonts w:hint="eastAsia" w:ascii="仿宋_GB2312" w:hAnsi="仿宋_GB2312" w:eastAsia="仿宋_GB2312" w:cs="仿宋_GB2312"/>
          <w:color w:val="auto"/>
          <w:sz w:val="32"/>
          <w:szCs w:val="32"/>
          <w:lang w:eastAsia="zh-CN"/>
        </w:rPr>
        <w:t>的材料。(原件)</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仿宋_GB2312" w:hAnsi="仿宋_GB2312" w:eastAsia="仿宋_GB2312" w:cs="仿宋_GB2312"/>
          <w:sz w:val="32"/>
          <w:szCs w:val="32"/>
        </w:rPr>
        <mc:AlternateContent>
          <mc:Choice Requires="wpc">
            <w:drawing>
              <wp:anchor distT="0" distB="0" distL="114300" distR="114300" simplePos="0" relativeHeight="251659264" behindDoc="1" locked="0" layoutInCell="1" allowOverlap="1">
                <wp:simplePos x="0" y="0"/>
                <wp:positionH relativeFrom="column">
                  <wp:posOffset>213995</wp:posOffset>
                </wp:positionH>
                <wp:positionV relativeFrom="paragraph">
                  <wp:posOffset>302895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6.85pt;margin-top:23.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F2A3Vv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dgN1b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CWFAH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l/+Fn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iQ0U2QAAAAkBAAAPAAAAAAAA&#10;AAEAIAAAACIAAABkcnMvZG93bnJldi54bWxQSwECFAAUAAAACACHTuJA6V9wrBECAABDBAAADgAA&#10;AAAAAAABACAAAAAoAQAAZHJzL2Uyb0RvYy54bWxQSwUGAAAAAAYABgBZAQAAq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ldkVL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CWFAH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mJDRTZAAAACQEAAA8AAAAAAAAA&#10;AQAgAAAAIgAAAGRycy9kb3ducmV2LnhtbFBLAQIUABQAAAAIAIdO4kBTG6KxEAIAAEMEAAAOAAAA&#10;AAAAAAEAIAAAACgBAABkcnMvZTJvRG9jLnhtbFBLBQYAAAAABgAGAFkBAACq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auto"/>
          <w:kern w:val="0"/>
          <w:sz w:val="32"/>
          <w:szCs w:val="32"/>
        </w:rPr>
        <w:t>办理流程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kern w:val="0"/>
          <w:sz w:val="32"/>
          <w:szCs w:val="32"/>
          <w:lang w:val="en-US" w:eastAsia="zh-CN"/>
        </w:rPr>
        <w:t>（一）依据：发改价格规〔2016〕2559号、财税〔2019〕45号。</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kern w:val="0"/>
          <w:sz w:val="32"/>
          <w:szCs w:val="32"/>
          <w:lang w:val="en-US" w:eastAsia="zh-CN"/>
        </w:rPr>
        <w:t>（二）标准：登记费</w:t>
      </w:r>
      <w:r>
        <w:rPr>
          <w:rFonts w:hint="eastAsia" w:ascii="仿宋_GB2312" w:hAnsi="仿宋_GB2312" w:eastAsia="仿宋_GB2312" w:cs="仿宋_GB2312"/>
          <w:bCs/>
          <w:color w:val="auto"/>
          <w:kern w:val="0"/>
          <w:sz w:val="32"/>
          <w:szCs w:val="32"/>
          <w:lang w:val="en-US" w:eastAsia="zh-CN"/>
        </w:rPr>
        <w:t>0元/本。</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（一）</w:t>
      </w:r>
      <w:r>
        <w:rPr>
          <w:rFonts w:hint="eastAsia" w:ascii="仿宋_GB2312" w:hAnsi="仿宋_GB2312" w:eastAsia="仿宋_GB2312" w:cs="仿宋_GB2312"/>
          <w:bCs/>
          <w:color w:val="000000"/>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b)代理人为两人或者两人以上，代为处分不动产的，全部代理人应共同代为申请，但是当事人另有约定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（二）</w:t>
      </w:r>
      <w:r>
        <w:rPr>
          <w:rFonts w:hint="eastAsia" w:ascii="仿宋_GB2312" w:hAnsi="仿宋_GB2312" w:eastAsia="仿宋_GB2312" w:cs="仿宋_GB2312"/>
          <w:bCs/>
          <w:color w:val="000000"/>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a)分家析产的，提交分家析产的协议或者材料；b)集体经济组织内部出卖、互换、赠与房屋的，提交相关协议书；c)因人民法院或者仲裁机构生效法律文书导致权属发生转移的，提交人民法院或者仲裁机构生效法律文书；d)依法应纳税的，提交完税结果材料。</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（四）继承需注意事项：a)</w:t>
      </w:r>
      <w:r>
        <w:rPr>
          <w:rFonts w:hint="eastAsia" w:ascii="仿宋_GB2312" w:hAnsi="仿宋_GB2312" w:eastAsia="仿宋_GB2312" w:cs="仿宋_GB2312"/>
          <w:bCs/>
          <w:color w:val="000000"/>
          <w:kern w:val="0"/>
          <w:sz w:val="32"/>
          <w:szCs w:val="32"/>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Cs/>
          <w:color w:val="000000"/>
          <w:kern w:val="0"/>
          <w:sz w:val="32"/>
          <w:szCs w:val="32"/>
          <w:lang w:val="en-US" w:eastAsia="zh-CN"/>
        </w:rPr>
        <w:t>b)</w:t>
      </w:r>
      <w:r>
        <w:rPr>
          <w:rFonts w:hint="eastAsia" w:ascii="仿宋_GB2312" w:hAnsi="仿宋_GB2312" w:eastAsia="仿宋_GB2312" w:cs="仿宋_GB2312"/>
          <w:bCs/>
          <w:color w:val="000000"/>
          <w:kern w:val="0"/>
          <w:sz w:val="32"/>
          <w:szCs w:val="32"/>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Cs/>
          <w:color w:val="000000"/>
          <w:kern w:val="0"/>
          <w:sz w:val="32"/>
          <w:szCs w:val="32"/>
          <w:lang w:val="en-US" w:eastAsia="zh-CN"/>
        </w:rPr>
        <w:t>c）</w:t>
      </w:r>
      <w:r>
        <w:rPr>
          <w:rFonts w:hint="eastAsia" w:ascii="仿宋_GB2312" w:hAnsi="仿宋_GB2312" w:eastAsia="仿宋_GB2312" w:cs="仿宋_GB2312"/>
          <w:bCs/>
          <w:color w:val="000000"/>
          <w:kern w:val="0"/>
          <w:sz w:val="32"/>
          <w:szCs w:val="32"/>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Cs/>
          <w:color w:val="000000"/>
          <w:kern w:val="0"/>
          <w:sz w:val="32"/>
          <w:szCs w:val="32"/>
          <w:lang w:val="en-US" w:eastAsia="zh-CN"/>
        </w:rPr>
        <w:t>d）</w:t>
      </w:r>
      <w:r>
        <w:rPr>
          <w:rFonts w:hint="eastAsia" w:ascii="仿宋_GB2312" w:hAnsi="仿宋_GB2312" w:eastAsia="仿宋_GB2312" w:cs="仿宋_GB2312"/>
          <w:bCs/>
          <w:color w:val="000000"/>
          <w:kern w:val="0"/>
          <w:sz w:val="32"/>
          <w:szCs w:val="32"/>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Cs/>
          <w:color w:val="000000"/>
          <w:kern w:val="0"/>
          <w:sz w:val="32"/>
          <w:szCs w:val="32"/>
          <w:lang w:val="en-US" w:eastAsia="zh-CN"/>
        </w:rPr>
        <w:t>e）</w:t>
      </w:r>
      <w:r>
        <w:rPr>
          <w:rFonts w:hint="eastAsia" w:ascii="仿宋_GB2312" w:hAnsi="仿宋_GB2312" w:eastAsia="仿宋_GB2312" w:cs="仿宋_GB2312"/>
          <w:bCs/>
          <w:color w:val="000000"/>
          <w:kern w:val="0"/>
          <w:sz w:val="32"/>
          <w:szCs w:val="32"/>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Cs/>
          <w:color w:val="000000"/>
          <w:kern w:val="0"/>
          <w:sz w:val="32"/>
          <w:szCs w:val="32"/>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kinsoku/>
        <w:wordWrap/>
        <w:overflowPunct/>
        <w:topLinePunct w:val="0"/>
        <w:autoSpaceDE/>
        <w:autoSpaceDN/>
        <w:bidi w:val="0"/>
        <w:spacing w:line="560" w:lineRule="exact"/>
        <w:ind w:firstLine="611" w:firstLineChars="200"/>
        <w:jc w:val="left"/>
        <w:textAlignment w:val="auto"/>
        <w:rPr>
          <w:rFonts w:hint="eastAsia" w:ascii="仿宋_GB2312" w:hAnsi="仿宋_GB2312" w:eastAsia="仿宋_GB2312" w:cs="仿宋_GB2312"/>
          <w:b/>
          <w:bCs/>
          <w:color w:val="000000"/>
          <w:spacing w:val="-8"/>
          <w:kern w:val="0"/>
          <w:sz w:val="32"/>
          <w:szCs w:val="32"/>
          <w:lang w:eastAsia="zh-CN"/>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1CA5480"/>
    <w:rsid w:val="01CA7AF6"/>
    <w:rsid w:val="022B2C0A"/>
    <w:rsid w:val="04267B2D"/>
    <w:rsid w:val="054C2048"/>
    <w:rsid w:val="06E83D9E"/>
    <w:rsid w:val="08381BDD"/>
    <w:rsid w:val="09440A55"/>
    <w:rsid w:val="0EA27EB9"/>
    <w:rsid w:val="0F977B31"/>
    <w:rsid w:val="10D73F5D"/>
    <w:rsid w:val="118E0AC0"/>
    <w:rsid w:val="12A91D2F"/>
    <w:rsid w:val="156C6647"/>
    <w:rsid w:val="16490536"/>
    <w:rsid w:val="167C182F"/>
    <w:rsid w:val="18355516"/>
    <w:rsid w:val="192817FA"/>
    <w:rsid w:val="19CE05F3"/>
    <w:rsid w:val="1AF8344E"/>
    <w:rsid w:val="1B4C6157"/>
    <w:rsid w:val="1BBD091F"/>
    <w:rsid w:val="1CB25FAA"/>
    <w:rsid w:val="1E3D5D47"/>
    <w:rsid w:val="207B2B57"/>
    <w:rsid w:val="20855235"/>
    <w:rsid w:val="20DB1848"/>
    <w:rsid w:val="20FD356C"/>
    <w:rsid w:val="278719EB"/>
    <w:rsid w:val="294A6192"/>
    <w:rsid w:val="2DFF51EF"/>
    <w:rsid w:val="2EE43FBD"/>
    <w:rsid w:val="2F23790A"/>
    <w:rsid w:val="2F340201"/>
    <w:rsid w:val="325356E2"/>
    <w:rsid w:val="33023899"/>
    <w:rsid w:val="33092244"/>
    <w:rsid w:val="351915EB"/>
    <w:rsid w:val="38B57806"/>
    <w:rsid w:val="39991390"/>
    <w:rsid w:val="3A0B4AF4"/>
    <w:rsid w:val="3A7206CF"/>
    <w:rsid w:val="3DAD4B25"/>
    <w:rsid w:val="3F512FA9"/>
    <w:rsid w:val="402266F3"/>
    <w:rsid w:val="413C79DE"/>
    <w:rsid w:val="432B082D"/>
    <w:rsid w:val="43547FC2"/>
    <w:rsid w:val="43742C32"/>
    <w:rsid w:val="4A17094B"/>
    <w:rsid w:val="4B1355B6"/>
    <w:rsid w:val="4BAE2533"/>
    <w:rsid w:val="4CA901BB"/>
    <w:rsid w:val="541F24A3"/>
    <w:rsid w:val="544D7D8B"/>
    <w:rsid w:val="55E4434A"/>
    <w:rsid w:val="58466368"/>
    <w:rsid w:val="5A925F5B"/>
    <w:rsid w:val="5ACE166D"/>
    <w:rsid w:val="5BC07095"/>
    <w:rsid w:val="5F622211"/>
    <w:rsid w:val="64216B3E"/>
    <w:rsid w:val="67024A05"/>
    <w:rsid w:val="67A755AC"/>
    <w:rsid w:val="6902222B"/>
    <w:rsid w:val="6CBE3CC9"/>
    <w:rsid w:val="6D7777CF"/>
    <w:rsid w:val="6E5838BA"/>
    <w:rsid w:val="710508AD"/>
    <w:rsid w:val="71070BFB"/>
    <w:rsid w:val="77D47E28"/>
    <w:rsid w:val="7B9F3CBE"/>
    <w:rsid w:val="7D97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1938</Words>
  <Characters>1992</Characters>
  <Lines>0</Lines>
  <Paragraphs>0</Paragraphs>
  <TotalTime>1</TotalTime>
  <ScaleCrop>false</ScaleCrop>
  <LinksUpToDate>false</LinksUpToDate>
  <CharactersWithSpaces>1992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5B7AE81AB6A544C7B81A7A48BE5DCC82_13</vt:lpwstr>
  </property>
  <property fmtid="{D5CDD505-2E9C-101B-9397-08002B2CF9AE}" pid="4" name="KSOTemplateDocerSaveRecord">
    <vt:lpwstr>eyJoZGlkIjoiMTUxZmM4Y2FhZGQ4OWU2MGZhNTRjNGUzYzUxODExMjQiLCJ1c2VySWQiOiI3NjgyNDg0MTEifQ==</vt:lpwstr>
  </property>
</Properties>
</file>