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防城港</w:t>
      </w:r>
      <w:r>
        <w:rPr>
          <w:rFonts w:hint="eastAsia" w:ascii="方正小标宋简体" w:hAnsi="方正小标宋简体" w:eastAsia="方正小标宋简体" w:cs="方正小标宋简体"/>
          <w:b w:val="0"/>
          <w:bCs w:val="0"/>
          <w:color w:val="auto"/>
          <w:sz w:val="44"/>
          <w:szCs w:val="44"/>
        </w:rPr>
        <w:t>市不动产登记中心服务指南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color w:val="auto"/>
          <w:sz w:val="36"/>
          <w:szCs w:val="36"/>
        </w:rPr>
        <w:t>依申请更正登记</w:t>
      </w:r>
    </w:p>
    <w:p>
      <w:pPr>
        <w:keepNext w:val="0"/>
        <w:keepLines w:val="0"/>
        <w:pageBreakBefore w:val="0"/>
        <w:widowControl w:val="0"/>
        <w:kinsoku/>
        <w:wordWrap/>
        <w:overflowPunct/>
        <w:topLinePunct w:val="0"/>
        <w:autoSpaceDE/>
        <w:autoSpaceDN/>
        <w:bidi w:val="0"/>
        <w:adjustRightInd/>
        <w:snapToGrid/>
        <w:spacing w:line="560" w:lineRule="exact"/>
        <w:ind w:firstLine="360" w:firstLineChars="200"/>
        <w:jc w:val="center"/>
        <w:textAlignment w:val="auto"/>
        <w:rPr>
          <w:rFonts w:hint="eastAsia" w:ascii="仿宋_GB2312" w:hAnsi="仿宋_GB2312" w:eastAsia="仿宋_GB2312" w:cs="仿宋_GB2312"/>
          <w:sz w:val="1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一、适用范围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权利人、利害关系人认为不动产登记簿记载的事项有错误，可申请更正登记。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val="en-US" w:eastAsia="zh-CN"/>
        </w:rPr>
        <w:t>二、</w:t>
      </w:r>
      <w:r>
        <w:rPr>
          <w:rFonts w:hint="eastAsia" w:ascii="黑体" w:hAnsi="黑体" w:eastAsia="黑体" w:cs="黑体"/>
          <w:b w:val="0"/>
          <w:bCs w:val="0"/>
          <w:color w:val="auto"/>
          <w:kern w:val="0"/>
          <w:sz w:val="32"/>
          <w:szCs w:val="32"/>
        </w:rPr>
        <w:t>申请主体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val="en-US" w:eastAsia="zh-CN"/>
        </w:rPr>
        <w:t>依申请更正登记应由不动产的权利人或者利害关系人申请。利害关系人应与申请更正的不动产登记簿记载的事项存在利害关系。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eastAsia="zh-CN"/>
        </w:rPr>
        <w:t>三、</w:t>
      </w:r>
      <w:r>
        <w:rPr>
          <w:rFonts w:hint="eastAsia" w:ascii="黑体" w:hAnsi="黑体" w:eastAsia="黑体" w:cs="黑体"/>
          <w:b w:val="0"/>
          <w:bCs w:val="0"/>
          <w:color w:val="auto"/>
          <w:kern w:val="0"/>
          <w:sz w:val="32"/>
          <w:szCs w:val="32"/>
        </w:rPr>
        <w:t>办理依据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《中华人民共和国民法典》、</w:t>
      </w:r>
      <w:r>
        <w:rPr>
          <w:rFonts w:hint="eastAsia" w:ascii="仿宋_GB2312" w:hAnsi="仿宋_GB2312" w:eastAsia="仿宋_GB2312" w:cs="仿宋_GB2312"/>
          <w:b w:val="0"/>
          <w:bCs w:val="0"/>
          <w:color w:val="auto"/>
          <w:kern w:val="0"/>
          <w:sz w:val="32"/>
          <w:szCs w:val="32"/>
        </w:rPr>
        <w:t>《不动产登记暂行条例》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黑体" w:hAnsi="黑体" w:eastAsia="黑体" w:cs="黑体"/>
          <w:b w:val="0"/>
          <w:bCs w:val="0"/>
          <w:color w:val="auto"/>
          <w:kern w:val="0"/>
          <w:sz w:val="32"/>
          <w:szCs w:val="32"/>
          <w:lang w:eastAsia="zh-CN"/>
        </w:rPr>
        <w:t>四、</w:t>
      </w:r>
      <w:r>
        <w:rPr>
          <w:rFonts w:hint="eastAsia" w:ascii="黑体" w:hAnsi="黑体" w:eastAsia="黑体" w:cs="黑体"/>
          <w:b w:val="0"/>
          <w:bCs w:val="0"/>
          <w:color w:val="auto"/>
          <w:kern w:val="0"/>
          <w:sz w:val="32"/>
          <w:szCs w:val="32"/>
        </w:rPr>
        <w:t>数量限制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不限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val="en-US" w:eastAsia="zh-CN"/>
        </w:rPr>
        <w:t>五</w:t>
      </w:r>
      <w:r>
        <w:rPr>
          <w:rFonts w:hint="eastAsia" w:ascii="黑体" w:hAnsi="黑体" w:eastAsia="黑体" w:cs="黑体"/>
          <w:b w:val="0"/>
          <w:bCs w:val="0"/>
          <w:color w:val="auto"/>
          <w:kern w:val="0"/>
          <w:sz w:val="32"/>
          <w:szCs w:val="32"/>
        </w:rPr>
        <w:t>、提交材料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val="en-US" w:eastAsia="zh-CN"/>
        </w:rPr>
        <w:t>（一）</w:t>
      </w:r>
      <w:r>
        <w:rPr>
          <w:rFonts w:hint="eastAsia" w:ascii="仿宋_GB2312" w:hAnsi="仿宋_GB2312" w:eastAsia="仿宋_GB2312" w:cs="仿宋_GB2312"/>
          <w:b w:val="0"/>
          <w:bCs w:val="0"/>
          <w:color w:val="auto"/>
          <w:kern w:val="0"/>
          <w:sz w:val="32"/>
          <w:szCs w:val="32"/>
          <w:lang w:eastAsia="zh-CN"/>
        </w:rPr>
        <w:t>不动产登记申请表。（不动产登记机构提供）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val="en-US" w:eastAsia="zh-CN"/>
        </w:rPr>
        <w:t>（二）申请人身份证明。</w:t>
      </w:r>
      <w:r>
        <w:rPr>
          <w:rFonts w:hint="eastAsia" w:ascii="仿宋_GB2312" w:hAnsi="仿宋_GB2312" w:eastAsia="仿宋_GB2312" w:cs="仿宋_GB2312"/>
          <w:b w:val="0"/>
          <w:bCs w:val="0"/>
          <w:color w:val="auto"/>
          <w:kern w:val="0"/>
          <w:sz w:val="32"/>
          <w:szCs w:val="32"/>
          <w:lang w:eastAsia="zh-CN"/>
        </w:rPr>
        <w:t>(现场核验)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val="en-US" w:eastAsia="zh-CN"/>
        </w:rPr>
        <w:t>（三）证实不动产登记簿记载事项错误的材料，但不动产登记机构书面通知相关权利人申请更正登记的除外。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（四）申请人为不动产权利人的，提交不动产权属证书；申请人为利害关系人的，提交证实与不动产登记簿记载的不动产权利存在利害关系的材料。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val="en-US" w:eastAsia="zh-CN"/>
        </w:rPr>
        <w:t>六</w:t>
      </w:r>
      <w:r>
        <w:rPr>
          <w:rFonts w:hint="eastAsia" w:ascii="黑体" w:hAnsi="黑体" w:eastAsia="黑体" w:cs="黑体"/>
          <w:b w:val="0"/>
          <w:bCs w:val="0"/>
          <w:color w:val="auto"/>
          <w:kern w:val="0"/>
          <w:sz w:val="32"/>
          <w:szCs w:val="32"/>
        </w:rPr>
        <w:t>、办理流程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mc:AlternateContent>
          <mc:Choice Requires="wpc">
            <w:drawing>
              <wp:anchor distT="0" distB="0" distL="114300" distR="114300" simplePos="0" relativeHeight="251659264" behindDoc="1" locked="0" layoutInCell="1" allowOverlap="1">
                <wp:simplePos x="0" y="0"/>
                <wp:positionH relativeFrom="column">
                  <wp:posOffset>223520</wp:posOffset>
                </wp:positionH>
                <wp:positionV relativeFrom="paragraph">
                  <wp:posOffset>23495</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default"/>
                                  <w:sz w:val="18"/>
                                  <w:szCs w:val="18"/>
                                  <w:lang w:val="en-US" w:eastAsia="zh-CN"/>
                                </w:rPr>
                              </w:pPr>
                              <w:r>
                                <w:rPr>
                                  <w:rFonts w:hint="eastAsia"/>
                                  <w:sz w:val="18"/>
                                  <w:szCs w:val="18"/>
                                  <w:lang w:val="en-US" w:eastAsia="zh-CN"/>
                                </w:rPr>
                                <w:t>受理</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420" w:firstLineChars="200"/>
                                <w:rPr>
                                  <w:rFonts w:hint="eastAsia" w:eastAsia="宋体"/>
                                  <w:lang w:val="en-US" w:eastAsia="zh-CN"/>
                                </w:rPr>
                              </w:pPr>
                              <w:r>
                                <w:rPr>
                                  <w:rFonts w:hint="eastAsia"/>
                                  <w:lang w:val="en-US" w:eastAsia="zh-CN"/>
                                </w:rPr>
                                <w:t>更正</w:t>
                              </w:r>
                            </w:p>
                          </w:txbxContent>
                        </wps:txbx>
                        <wps:bodyPr upright="1"/>
                      </wps:wsp>
                    </wpc:wpc>
                  </a:graphicData>
                </a:graphic>
              </wp:anchor>
            </w:drawing>
          </mc:Choice>
          <mc:Fallback>
            <w:pict>
              <v:group id="_x0000_s1026" o:spid="_x0000_s1026" o:spt="203" style="position:absolute;left:0pt;margin-left:17.6pt;margin-top:1.85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">
                <o:lock v:ext="edit" aspectratio="f"/>
                <v:shape id="_x0000_s1026" o:spid="_x0000_s1026" style="position:absolute;left:0;top:0;height:1978025;width:5274310;" filled="f" stroked="f" coordsize="21600,21600" o:gfxdata="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m+qfo1gAAAAgBAAAPAAAAAAAAAAEAIAAAACIAAABkcnMvZG93&#10;bnJldi54bWxQSwECFAAUAAAACACHTuJAAn8+zckBAACEAwAADgAAAAAAAAABACAAAAAlAQAAZHJz&#10;L2Uyb0RvYy54bWxQSwUGAAAAAAYABgBZAQAAYAU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siAmzYAAAACAEAAA8AAAAAAAAA&#10;AQAgAAAAIgAAAGRycy9kb3ducmV2LnhtbFBLAQIUABQAAAAIAIdO4kBi1FqxEQIAAAQEAAAOAAAA&#10;AAAAAAEAIAAAACcBAABkcnMvZTJvRG9jLnhtbFBLBQYAAAAABgAGAFkBAACqBQ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7+pUr1gAAAAgBAAAPAAAAAAAAAAEA&#10;IAAAACIAAABkcnMvZG93bnJldi54bWxQSwECFAAUAAAACACHTuJA6V9wrBECAABDBAAADgAAAAAA&#10;AAABACAAAAAlAQAAZHJzL2Uyb0RvYy54bWxQSwUGAAAAAAYABgBZAQAAqA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default"/>
                            <w:sz w:val="18"/>
                            <w:szCs w:val="18"/>
                            <w:lang w:val="en-US" w:eastAsia="zh-CN"/>
                          </w:rPr>
                        </w:pPr>
                        <w:r>
                          <w:rPr>
                            <w:rFonts w:hint="eastAsia"/>
                            <w:sz w:val="18"/>
                            <w:szCs w:val="18"/>
                            <w:lang w:val="en-US" w:eastAsia="zh-CN"/>
                          </w:rPr>
                          <w:t>受理</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UY//e2AAAAAgBAAAP&#10;AAAAAAAAAAEAIAAAACIAAABkcnMvZG93bnJldi54bWxQSwECFAAUAAAACACHTuJARbHrcBgCAAAN&#10;BAAADgAAAAAAAAABACAAAAAnAQAAZHJzL2Uyb0RvYy54bWxQSwUGAAAAAAYABgBZAQAAsQUAA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m+qfo1gAAAAgBAAAPAAAAAAAAAAEAIAAAACIAAABkcnMvZG93&#10;bnJldi54bWxQSwECFAAUAAAACACHTuJAN7Um48kBAACDAwAADgAAAAAAAAABACAAAAAlAQAAZHJz&#10;L2Uyb0RvYy54bWxQSwUGAAAAAAYABgBZAQAAYAU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v6lSvWAAAACAEAAA8AAAAAAAAAAQAg&#10;AAAAIgAAAGRycy9kb3ducmV2LnhtbFBLAQIUABQAAAAIAIdO4kBTG6KxEAIAAEMEAAAOAAAAAAAA&#10;AAEAIAAAACUBAABkcnMvZTJvRG9jLnhtbFBLBQYAAAAABgAGAFkBAACnBQAAAAA=&#10;">
                  <v:fill on="t" focussize="0,0"/>
                  <v:stroke color="#000000" joinstyle="miter"/>
                  <v:imagedata o:title=""/>
                  <o:lock v:ext="edit" aspectratio="f"/>
                  <v:textbox>
                    <w:txbxContent>
                      <w:p>
                        <w:pPr>
                          <w:ind w:firstLine="420" w:firstLineChars="200"/>
                          <w:rPr>
                            <w:rFonts w:hint="eastAsia" w:eastAsia="宋体"/>
                            <w:lang w:val="en-US" w:eastAsia="zh-CN"/>
                          </w:rPr>
                        </w:pPr>
                        <w:r>
                          <w:rPr>
                            <w:rFonts w:hint="eastAsia"/>
                            <w:lang w:val="en-US" w:eastAsia="zh-CN"/>
                          </w:rPr>
                          <w:t>更正</w:t>
                        </w:r>
                      </w:p>
                    </w:txbxContent>
                  </v:textbox>
                </v:rect>
                <w10:wrap type="tight"/>
              </v:group>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七、办理时限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zh-CN"/>
        </w:rPr>
      </w:pPr>
      <w:r>
        <w:rPr>
          <w:rFonts w:hint="eastAsia" w:ascii="仿宋_GB2312" w:hAnsi="仿宋_GB2312" w:eastAsia="仿宋_GB2312" w:cs="仿宋_GB2312"/>
          <w:b w:val="0"/>
          <w:bCs w:val="0"/>
          <w:color w:val="auto"/>
          <w:kern w:val="0"/>
          <w:sz w:val="32"/>
          <w:szCs w:val="32"/>
          <w:lang w:val="en-US" w:eastAsia="zh-CN"/>
        </w:rPr>
        <w:t>法定办结时限：30个工作日，</w:t>
      </w:r>
      <w:r>
        <w:rPr>
          <w:rFonts w:hint="eastAsia" w:ascii="仿宋_GB2312" w:hAnsi="仿宋_GB2312" w:eastAsia="仿宋_GB2312" w:cs="仿宋_GB2312"/>
          <w:b w:val="0"/>
          <w:bCs w:val="0"/>
          <w:color w:val="auto"/>
          <w:kern w:val="0"/>
          <w:sz w:val="32"/>
          <w:szCs w:val="32"/>
          <w:lang w:val="zh-CN" w:eastAsia="zh-CN"/>
        </w:rPr>
        <w:t>承诺办结时限：</w:t>
      </w:r>
      <w:r>
        <w:rPr>
          <w:rFonts w:hint="eastAsia" w:ascii="仿宋_GB2312" w:hAnsi="仿宋_GB2312" w:eastAsia="仿宋_GB2312" w:cs="仿宋_GB2312"/>
          <w:b w:val="0"/>
          <w:bCs w:val="0"/>
          <w:color w:val="auto"/>
          <w:kern w:val="0"/>
          <w:sz w:val="32"/>
          <w:szCs w:val="32"/>
          <w:lang w:val="en-US" w:eastAsia="zh-CN"/>
        </w:rPr>
        <w:t>1</w:t>
      </w:r>
      <w:r>
        <w:rPr>
          <w:rFonts w:hint="eastAsia" w:ascii="仿宋_GB2312" w:hAnsi="仿宋_GB2312" w:eastAsia="仿宋_GB2312" w:cs="仿宋_GB2312"/>
          <w:b w:val="0"/>
          <w:bCs w:val="0"/>
          <w:color w:val="auto"/>
          <w:kern w:val="0"/>
          <w:sz w:val="32"/>
          <w:szCs w:val="32"/>
          <w:lang w:val="zh-CN" w:eastAsia="zh-CN"/>
        </w:rPr>
        <w:t>个工作日。</w:t>
      </w:r>
      <w:r>
        <w:rPr>
          <w:rFonts w:hint="eastAsia" w:ascii="仿宋_GB2312" w:hAnsi="仿宋_GB2312" w:eastAsia="仿宋_GB2312" w:cs="仿宋_GB2312"/>
          <w:b w:val="0"/>
          <w:bCs w:val="0"/>
          <w:color w:val="auto"/>
          <w:kern w:val="0"/>
          <w:sz w:val="32"/>
          <w:szCs w:val="32"/>
          <w:lang w:val="zh-CN"/>
        </w:rPr>
        <w:t>若需公告、</w:t>
      </w:r>
      <w:r>
        <w:rPr>
          <w:rFonts w:hint="eastAsia" w:ascii="仿宋_GB2312" w:hAnsi="仿宋_GB2312" w:eastAsia="仿宋_GB2312" w:cs="仿宋_GB2312"/>
          <w:b w:val="0"/>
          <w:bCs w:val="0"/>
          <w:color w:val="auto"/>
          <w:kern w:val="0"/>
          <w:sz w:val="32"/>
          <w:szCs w:val="32"/>
          <w:lang w:val="en-US" w:eastAsia="zh-CN"/>
        </w:rPr>
        <w:t>现场核实</w:t>
      </w:r>
      <w:r>
        <w:rPr>
          <w:rFonts w:hint="eastAsia" w:ascii="仿宋_GB2312" w:hAnsi="仿宋_GB2312" w:eastAsia="仿宋_GB2312" w:cs="仿宋_GB2312"/>
          <w:b w:val="0"/>
          <w:bCs w:val="0"/>
          <w:color w:val="auto"/>
          <w:kern w:val="0"/>
          <w:sz w:val="32"/>
          <w:szCs w:val="32"/>
          <w:lang w:val="zh-CN"/>
        </w:rPr>
        <w:t>的，所需时间不计算在登记办证期限内。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八、收费依据及标准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依据</w:t>
      </w:r>
      <w:r>
        <w:rPr>
          <w:rFonts w:hint="eastAsia" w:ascii="仿宋_GB2312" w:hAnsi="仿宋_GB2312" w:eastAsia="仿宋_GB2312" w:cs="仿宋_GB2312"/>
          <w:b w:val="0"/>
          <w:bCs w:val="0"/>
          <w:color w:val="auto"/>
          <w:kern w:val="0"/>
          <w:sz w:val="32"/>
          <w:szCs w:val="32"/>
        </w:rPr>
        <w:t>发改价格规〔2016〕2559号</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不收费。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九、办理部门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防城港市不动产登记中心。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地址：</w:t>
      </w:r>
      <w:r>
        <w:rPr>
          <w:rFonts w:hint="eastAsia" w:ascii="仿宋_GB2312" w:hAnsi="仿宋_GB2312" w:eastAsia="仿宋_GB2312" w:cs="仿宋_GB2312"/>
          <w:b w:val="0"/>
          <w:bCs w:val="0"/>
          <w:color w:val="auto"/>
          <w:kern w:val="0"/>
          <w:sz w:val="32"/>
          <w:szCs w:val="32"/>
          <w:lang w:eastAsia="zh-CN"/>
        </w:rPr>
        <w:t>防城港市港口</w:t>
      </w:r>
      <w:bookmarkStart w:id="0" w:name="_GoBack"/>
      <w:bookmarkEnd w:id="0"/>
      <w:r>
        <w:rPr>
          <w:rFonts w:hint="eastAsia" w:ascii="仿宋_GB2312" w:hAnsi="仿宋_GB2312" w:eastAsia="仿宋_GB2312" w:cs="仿宋_GB2312"/>
          <w:b w:val="0"/>
          <w:bCs w:val="0"/>
          <w:color w:val="auto"/>
          <w:kern w:val="0"/>
          <w:sz w:val="32"/>
          <w:szCs w:val="32"/>
          <w:lang w:eastAsia="zh-CN"/>
        </w:rPr>
        <w:t>区江山大道88号市政务服务中心一楼不动产登记办理区（可乘坐3路公交车至“市民中心站”下车，往江山大道方向步行200米左右即可到达；可乘坐117路公交车至“市民中心（园博园中区）站”下车后即可到达。）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rPr>
        <w:t>对外服务时间：</w:t>
      </w:r>
      <w:r>
        <w:rPr>
          <w:rFonts w:hint="eastAsia" w:ascii="仿宋_GB2312" w:hAnsi="仿宋_GB2312" w:eastAsia="仿宋_GB2312" w:cs="仿宋_GB2312"/>
          <w:b w:val="0"/>
          <w:bCs w:val="0"/>
          <w:color w:val="auto"/>
          <w:kern w:val="0"/>
          <w:sz w:val="32"/>
          <w:szCs w:val="32"/>
          <w:lang w:eastAsia="zh-CN"/>
        </w:rPr>
        <w:t>周一至周五（节假日除外），上午9∶00—12∶00，下午13∶30—16∶30。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rPr>
        <w:t>咨询电话：</w:t>
      </w:r>
      <w:r>
        <w:rPr>
          <w:rFonts w:hint="eastAsia" w:ascii="仿宋_GB2312" w:hAnsi="仿宋_GB2312" w:eastAsia="仿宋_GB2312" w:cs="仿宋_GB2312"/>
          <w:b w:val="0"/>
          <w:bCs w:val="0"/>
          <w:color w:val="auto"/>
          <w:kern w:val="0"/>
          <w:sz w:val="32"/>
          <w:szCs w:val="32"/>
          <w:lang w:eastAsia="zh-CN"/>
        </w:rPr>
        <w:t>0770-2882370。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p>
    <w:sectPr>
      <w:headerReference r:id="rId3" w:type="default"/>
      <w:footerReference r:id="rId4"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17442FA"/>
    <w:rsid w:val="04267B2D"/>
    <w:rsid w:val="05715973"/>
    <w:rsid w:val="06E83D9E"/>
    <w:rsid w:val="08381BDD"/>
    <w:rsid w:val="09440A55"/>
    <w:rsid w:val="0EA27EB9"/>
    <w:rsid w:val="0F977B31"/>
    <w:rsid w:val="147A357D"/>
    <w:rsid w:val="156C6647"/>
    <w:rsid w:val="18355516"/>
    <w:rsid w:val="19CE05F3"/>
    <w:rsid w:val="1BBD091F"/>
    <w:rsid w:val="1CB25FAA"/>
    <w:rsid w:val="1E3D5D47"/>
    <w:rsid w:val="20855235"/>
    <w:rsid w:val="20DB1848"/>
    <w:rsid w:val="24A051F3"/>
    <w:rsid w:val="25356687"/>
    <w:rsid w:val="27934269"/>
    <w:rsid w:val="294A6192"/>
    <w:rsid w:val="2A184989"/>
    <w:rsid w:val="2B357971"/>
    <w:rsid w:val="2DFF51EF"/>
    <w:rsid w:val="2EE43FBD"/>
    <w:rsid w:val="325356E2"/>
    <w:rsid w:val="33092244"/>
    <w:rsid w:val="351915EB"/>
    <w:rsid w:val="39991390"/>
    <w:rsid w:val="3A0B4AF4"/>
    <w:rsid w:val="3BD937F9"/>
    <w:rsid w:val="3DAD4B25"/>
    <w:rsid w:val="40F877F0"/>
    <w:rsid w:val="413C79DE"/>
    <w:rsid w:val="432B082D"/>
    <w:rsid w:val="43547FC2"/>
    <w:rsid w:val="48C15B9E"/>
    <w:rsid w:val="4A17094B"/>
    <w:rsid w:val="544D7D8B"/>
    <w:rsid w:val="55E4434A"/>
    <w:rsid w:val="58466368"/>
    <w:rsid w:val="587079A4"/>
    <w:rsid w:val="5ACE166D"/>
    <w:rsid w:val="5F622211"/>
    <w:rsid w:val="64216B3E"/>
    <w:rsid w:val="667806FE"/>
    <w:rsid w:val="67A755AC"/>
    <w:rsid w:val="72C5775B"/>
    <w:rsid w:val="7B9F3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580</Words>
  <Characters>610</Characters>
  <Lines>0</Lines>
  <Paragraphs>0</Paragraphs>
  <TotalTime>1</TotalTime>
  <ScaleCrop>false</ScaleCrop>
  <LinksUpToDate>false</LinksUpToDate>
  <CharactersWithSpaces>610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2025-11-14T05:13:42Z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A005DE5A4167412593B99DC00DE43398_13</vt:lpwstr>
  </property>
  <property fmtid="{D5CDD505-2E9C-101B-9397-08002B2CF9AE}" pid="4" name="KSOTemplateDocerSaveRecord">
    <vt:lpwstr>eyJoZGlkIjoiZjlkYThjNTM3NjEzZGQ2Y2ExOTlhYTdkMjdjMmZkNGIiLCJ1c2VySWQiOiI1Mjc0NjAzMTcifQ==</vt:lpwstr>
  </property>
</Properties>
</file>