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土地经营权（耕地等农用地）转移登记</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土地经营权，因下列情形导致权属发生转移的，当事人可申请转移登记：a)依法采取出租（转包）、入股或者其他方式向他人流转土地经营权后，受让方再流转土地经营权的；b)不宜采取家庭承包方式的荒山、荒沟、荒丘、荒滩等农村土地，通过招标、拍卖、公开协商等方式承包农村土地取得土地经营权后，依法采取出租、入股或者其他方式流转土地经营权的；c)不宜采取家庭承包方式的荒山、荒沟、荒丘、荒滩等农村土地，通过招标、拍卖、公开协商等方式承包农村土地取得土地经营权，承包期内承包人死亡，其继承人继续承包的；d)因人民法院、仲裁机构的生效法律文书导致权属发生转移的；e)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（一）土地经营权转移登记应由双方当事人共同申请。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依法采取出租（转包）、入股或者其他方式向他人流转土地经营权后，受让方再流转土地经营权的，提交承包方书面同意的材料和流转协议；在耕地、水域、滩涂上流转设立土地经营权的，还应提交本集体经济组织备案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不宜采取家庭承包方式的荒山、荒沟、荒丘、荒滩等农村土地，通过招标、拍卖、公开协商等方式承包农村土地取得土地经营权后，依法采取出租、入股或者其他方式流转土地经营权的，提交相关流转协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（六）因人民法院、仲裁机构的生效法律文书导致权利发生转移的，提交人民法院、仲裁机构的生效法律文书。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（七）因继承取得的，提交能够证实继承人继续依法承包的材料。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433070</wp:posOffset>
                </wp:positionH>
                <wp:positionV relativeFrom="paragraph">
                  <wp:posOffset>-194310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4.1pt;margin-top:-15.3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KYoeCXbAAAACg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CmKHgl2wAAAAo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lPQN3YAAAACg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NmgP9oAAAAK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KvVdLYAAAACg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7RGXLaAAAACg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lPQN3YAAAACg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q9V0tgAAAAK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0" w:name="OLE_LINK1"/>
      <w:bookmarkStart w:id="1" w:name="OLE_LINK3"/>
      <w:bookmarkStart w:id="2" w:name="OLE_LINK4"/>
      <w:bookmarkStart w:id="3" w:name="OLE_LINK2"/>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w:t>
      </w:r>
      <w:bookmarkStart w:id="4" w:name="_GoBack"/>
      <w:bookmarkEnd w:id="4"/>
      <w:r>
        <w:rPr>
          <w:rFonts w:hint="eastAsia" w:ascii="仿宋_GB2312" w:hAnsi="仿宋_GB2312" w:eastAsia="仿宋_GB2312" w:cs="仿宋_GB2312"/>
          <w:bCs/>
          <w:color w:val="auto"/>
          <w:kern w:val="0"/>
          <w:sz w:val="32"/>
          <w:szCs w:val="32"/>
        </w:rPr>
        <w:t>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因继承、受遗赠取得的，申请人还需提交下列材料：1）继承权、遗赠事实经公证或者法院裁判、调解确定的提交下列材料：①被继承人或者遗赠人享有不动产权利的材料；②继承权公证书、接受遗赠公证书或者确定继承权、遗赠事实的生效法律文书。2）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继承需注意事项：a)法定继承的，受理登记前应由全部法定继承人共同向不动产所在地的不动产登记机构进行继承材料查验；有第一顺序继承人的，第二顺序继承人无需到场。提供放弃继承权公证书的，该继承人无需到场；b)遗嘱继承的，受理登记前应由全部法定继承人共同向不动产所在地的不动产登记机构查验遗嘱的有效性以及是否为最后一份遗嘱；有第一顺序继承人的，第二顺序继承人无需到场；c）受遗赠的，受理登记前应由全部法定继承人和受遗赠人共同向不动产所在地的不动产登记机构查验申请材料；有第一顺序继承人的，第二顺序继承人无需到场；d）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e）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bookmarkEnd w:id="0"/>
    <w:bookmarkEnd w:id="1"/>
    <w:bookmarkEnd w:id="2"/>
    <w:bookmarkEnd w:id="3"/>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537D6"/>
    <w:rsid w:val="03E811F5"/>
    <w:rsid w:val="0D464743"/>
    <w:rsid w:val="12ED1882"/>
    <w:rsid w:val="16BF2B60"/>
    <w:rsid w:val="175F6474"/>
    <w:rsid w:val="1B3238E4"/>
    <w:rsid w:val="20E23519"/>
    <w:rsid w:val="24413F15"/>
    <w:rsid w:val="2FBE5224"/>
    <w:rsid w:val="34EE5878"/>
    <w:rsid w:val="3D1F003B"/>
    <w:rsid w:val="3F281B19"/>
    <w:rsid w:val="43E828F9"/>
    <w:rsid w:val="4F7537D6"/>
    <w:rsid w:val="571732B5"/>
    <w:rsid w:val="57C363FB"/>
    <w:rsid w:val="584A3831"/>
    <w:rsid w:val="5AFD3705"/>
    <w:rsid w:val="5D147503"/>
    <w:rsid w:val="6CFC548D"/>
    <w:rsid w:val="781C2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3784</Words>
  <Characters>3935</Characters>
  <Lines>0</Lines>
  <Paragraphs>0</Paragraphs>
  <TotalTime>0</TotalTime>
  <ScaleCrop>false</ScaleCrop>
  <LinksUpToDate>false</LinksUpToDate>
  <CharactersWithSpaces>3935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2025-11-09T07:44:00Z</dcterms:created>
  <dc:creator>别来无恙</dc:creator>
  <cp:lastModifiedBy>The rose tree</cp:lastModifiedBy>
  <dcterms:modified xsi:type="dcterms:W3CDTF">2026-01-09T04:04:41Z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AC801951D750437C8D76A02672DE3080</vt:lpwstr>
  </property>
  <property fmtid="{D5CDD505-2E9C-101B-9397-08002B2CF9AE}" pid="4" name="KSOTemplateDocerSaveRecord">
    <vt:lpwstr>eyJoZGlkIjoiMjdkM2I3NDQxYmQ4ZjFmZmY0OTRiN2RlN2IwYjg3ODkiLCJ1c2VySWQiOiIxMjkyNzA5NTM4In0=</vt:lpwstr>
  </property>
</Properties>
</file>