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A2" w:rsidRDefault="000273A2" w:rsidP="00883ECE">
      <w:pPr>
        <w:adjustRightInd w:val="0"/>
        <w:spacing w:line="50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附件</w:t>
      </w:r>
      <w:r>
        <w:rPr>
          <w:rFonts w:eastAsia="方正仿宋_GBK"/>
          <w:bCs/>
          <w:sz w:val="32"/>
          <w:szCs w:val="32"/>
        </w:rPr>
        <w:t>5-</w:t>
      </w:r>
      <w:bookmarkStart w:id="0" w:name="_GoBack"/>
      <w:bookmarkEnd w:id="0"/>
      <w:r>
        <w:rPr>
          <w:rFonts w:eastAsia="方正仿宋_GBK"/>
          <w:bCs/>
          <w:sz w:val="32"/>
          <w:szCs w:val="32"/>
        </w:rPr>
        <w:t>4</w:t>
      </w:r>
    </w:p>
    <w:p w:rsidR="000273A2" w:rsidRDefault="000273A2" w:rsidP="00883ECE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0273A2" w:rsidRDefault="000273A2" w:rsidP="00883ECE">
      <w:pPr>
        <w:spacing w:line="356" w:lineRule="exact"/>
        <w:jc w:val="center"/>
        <w:rPr>
          <w:b/>
          <w:kern w:val="0"/>
          <w:sz w:val="30"/>
          <w:szCs w:val="30"/>
        </w:rPr>
      </w:pP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（一）电子文档申报要求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报送的电子文档一律使用</w:t>
      </w:r>
      <w:r>
        <w:rPr>
          <w:szCs w:val="21"/>
        </w:rPr>
        <w:t>5</w:t>
      </w:r>
      <w:r>
        <w:rPr>
          <w:rFonts w:hint="eastAsia"/>
          <w:szCs w:val="21"/>
        </w:rPr>
        <w:t>寸或</w:t>
      </w:r>
      <w:r>
        <w:rPr>
          <w:szCs w:val="21"/>
        </w:rPr>
        <w:t>3</w:t>
      </w:r>
      <w:r>
        <w:rPr>
          <w:rFonts w:hint="eastAsia"/>
          <w:szCs w:val="21"/>
        </w:rPr>
        <w:t>寸光盘存储，要求一项目一盘，提交电子文档的资料（各类扫描件、</w:t>
      </w:r>
      <w:r>
        <w:rPr>
          <w:szCs w:val="21"/>
        </w:rPr>
        <w:t>word</w:t>
      </w:r>
      <w:r>
        <w:rPr>
          <w:rFonts w:hint="eastAsia"/>
          <w:szCs w:val="21"/>
        </w:rPr>
        <w:t>文档等）全部储存在光盘内，光盘表面标注项目名称。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（二）电子文档制作的技术要求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制作的电子文档实行一材料一命名的方式。申报资料目录，以</w:t>
      </w:r>
      <w:r>
        <w:rPr>
          <w:szCs w:val="21"/>
        </w:rPr>
        <w:t>“</w:t>
      </w:r>
      <w:r>
        <w:rPr>
          <w:rFonts w:hint="eastAsia"/>
          <w:szCs w:val="21"/>
        </w:rPr>
        <w:t>材料清单</w:t>
      </w:r>
      <w:r>
        <w:rPr>
          <w:szCs w:val="21"/>
        </w:rPr>
        <w:t>.txt”</w:t>
      </w:r>
      <w:r>
        <w:rPr>
          <w:rFonts w:hint="eastAsia"/>
          <w:szCs w:val="21"/>
        </w:rPr>
        <w:t>命名；申报资料中的各电子文档，以</w:t>
      </w:r>
      <w:r>
        <w:rPr>
          <w:szCs w:val="21"/>
        </w:rPr>
        <w:t>“</w:t>
      </w:r>
      <w:r>
        <w:rPr>
          <w:rFonts w:hint="eastAsia"/>
          <w:szCs w:val="21"/>
        </w:rPr>
        <w:t>申报资料详细名称</w:t>
      </w:r>
      <w:r>
        <w:rPr>
          <w:szCs w:val="21"/>
        </w:rPr>
        <w:t>+</w:t>
      </w:r>
      <w:r>
        <w:rPr>
          <w:rFonts w:hint="eastAsia"/>
          <w:szCs w:val="21"/>
        </w:rPr>
        <w:t>文件格式</w:t>
      </w:r>
      <w:r>
        <w:rPr>
          <w:szCs w:val="21"/>
        </w:rPr>
        <w:t>”</w:t>
      </w:r>
      <w:r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规定需提交文本的技术报告为</w:t>
      </w:r>
      <w:r>
        <w:rPr>
          <w:szCs w:val="21"/>
        </w:rPr>
        <w:t>word</w:t>
      </w:r>
      <w:r>
        <w:rPr>
          <w:rFonts w:hint="eastAsia"/>
          <w:szCs w:val="21"/>
        </w:rPr>
        <w:t>格式文档，同时申报材料中包含有图片等扫描材料的，应在</w:t>
      </w:r>
      <w:r>
        <w:rPr>
          <w:szCs w:val="21"/>
        </w:rPr>
        <w:t>word</w:t>
      </w:r>
      <w:r>
        <w:rPr>
          <w:rFonts w:hint="eastAsia"/>
          <w:szCs w:val="21"/>
        </w:rPr>
        <w:t>文档中插入扫描文件，扉页等签字盖章的部分需进行扫描。其余材料要求提供</w:t>
      </w:r>
      <w:r>
        <w:rPr>
          <w:szCs w:val="21"/>
        </w:rPr>
        <w:t>PDF</w:t>
      </w:r>
      <w:r>
        <w:rPr>
          <w:rFonts w:hint="eastAsia"/>
          <w:szCs w:val="21"/>
        </w:rPr>
        <w:t>格式扫描件。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（三）提交电子文档采用以下格式：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报送材料清单（目录），采用</w:t>
      </w:r>
      <w:r>
        <w:rPr>
          <w:szCs w:val="21"/>
        </w:rPr>
        <w:t>.txt</w:t>
      </w:r>
      <w:r>
        <w:rPr>
          <w:rFonts w:hint="eastAsia"/>
          <w:szCs w:val="21"/>
        </w:rPr>
        <w:t>文本格式，材料清单中所列资料是否已提交电子文档，应予以注明。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需提交</w:t>
      </w:r>
      <w:r>
        <w:rPr>
          <w:szCs w:val="21"/>
        </w:rPr>
        <w:t>word</w:t>
      </w:r>
      <w:r>
        <w:rPr>
          <w:rFonts w:hint="eastAsia"/>
          <w:szCs w:val="21"/>
        </w:rPr>
        <w:t>文档的文件，以</w:t>
      </w:r>
      <w:r>
        <w:rPr>
          <w:szCs w:val="21"/>
        </w:rPr>
        <w:t>.doc</w:t>
      </w:r>
      <w:r>
        <w:rPr>
          <w:rFonts w:hint="eastAsia"/>
          <w:szCs w:val="21"/>
        </w:rPr>
        <w:t>格式提交（有内插表格、图件的，要求能正常浏览）。签字盖章的部分需进行扫描，保存为</w:t>
      </w:r>
      <w:r>
        <w:rPr>
          <w:szCs w:val="21"/>
        </w:rPr>
        <w:t>PDF</w:t>
      </w:r>
      <w:r>
        <w:rPr>
          <w:rFonts w:hint="eastAsia"/>
          <w:szCs w:val="21"/>
        </w:rPr>
        <w:t>格式后，按先后顺序和图像插入形式保存到</w:t>
      </w:r>
      <w:r>
        <w:rPr>
          <w:szCs w:val="21"/>
        </w:rPr>
        <w:t>word</w:t>
      </w:r>
      <w:r>
        <w:rPr>
          <w:rFonts w:hint="eastAsia"/>
          <w:szCs w:val="21"/>
        </w:rPr>
        <w:t>文档的最后面。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表单类资料，包括各类申请表、呈报表等，全部进行扫描，保存为</w:t>
      </w:r>
      <w:r>
        <w:rPr>
          <w:szCs w:val="21"/>
        </w:rPr>
        <w:t>PDF</w:t>
      </w:r>
      <w:r>
        <w:rPr>
          <w:rFonts w:hint="eastAsia"/>
          <w:szCs w:val="21"/>
        </w:rPr>
        <w:t>格式。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各种证件、证明、图件类资料，包括各种证明文件、有关批文、证照原件、各种绘图等，采用</w:t>
      </w:r>
      <w:r>
        <w:rPr>
          <w:szCs w:val="21"/>
        </w:rPr>
        <w:t>PDF</w:t>
      </w:r>
      <w:r>
        <w:rPr>
          <w:rFonts w:hint="eastAsia"/>
          <w:szCs w:val="21"/>
        </w:rPr>
        <w:t>格式保存。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（四）扫描注意事项：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选择适当的分辨率：图纸、文字采用</w:t>
      </w:r>
      <w:r>
        <w:rPr>
          <w:szCs w:val="21"/>
        </w:rPr>
        <w:t>200dpi</w:t>
      </w:r>
      <w:r>
        <w:rPr>
          <w:rFonts w:hint="eastAsia"/>
          <w:szCs w:val="21"/>
        </w:rPr>
        <w:t>，照片采用</w:t>
      </w:r>
      <w:r>
        <w:rPr>
          <w:szCs w:val="21"/>
        </w:rPr>
        <w:t>100dpi</w:t>
      </w:r>
      <w:r>
        <w:rPr>
          <w:rFonts w:hint="eastAsia"/>
          <w:szCs w:val="21"/>
        </w:rPr>
        <w:t>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选择合适的消蓝方法：对蓝晒图扫描时应进行消蓝处理。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（五）其他要求：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格式转换：各单位收到的已有原始扫描图，格式不符合要求的，应进行转换处理。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0273A2" w:rsidRDefault="000273A2" w:rsidP="000F5127">
      <w:pPr>
        <w:spacing w:line="340" w:lineRule="exact"/>
        <w:ind w:firstLineChars="200" w:firstLine="31680"/>
        <w:rPr>
          <w:szCs w:val="21"/>
        </w:rPr>
      </w:pPr>
      <w:r>
        <w:rPr>
          <w:rFonts w:hint="eastAsia"/>
          <w:szCs w:val="21"/>
        </w:rPr>
        <w:t>（六）申请登记书电子报盘软件下载</w:t>
      </w:r>
    </w:p>
    <w:p w:rsidR="000273A2" w:rsidRDefault="000273A2" w:rsidP="000F5127">
      <w:pPr>
        <w:spacing w:line="340" w:lineRule="exact"/>
        <w:ind w:firstLineChars="200" w:firstLine="31680"/>
        <w:rPr>
          <w:vanish/>
          <w:szCs w:val="21"/>
        </w:rPr>
      </w:pPr>
    </w:p>
    <w:p w:rsidR="000273A2" w:rsidRDefault="000273A2" w:rsidP="000F5127">
      <w:pPr>
        <w:spacing w:line="340" w:lineRule="exact"/>
        <w:ind w:firstLineChars="200" w:firstLine="31680"/>
      </w:pPr>
      <w:r>
        <w:rPr>
          <w:rFonts w:hint="eastAsia"/>
          <w:vanish/>
          <w:szCs w:val="21"/>
        </w:rPr>
        <w:t>描件料部不</w:t>
      </w:r>
      <w:r>
        <w:rPr>
          <w:rFonts w:hint="eastAsia"/>
          <w:szCs w:val="21"/>
        </w:rPr>
        <w:t>国土资源部门户网站首页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办事服务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下载服务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软件下载</w:t>
      </w:r>
      <w:r>
        <w:rPr>
          <w:szCs w:val="21"/>
        </w:rPr>
        <w:t xml:space="preserve"> -&gt;</w:t>
      </w:r>
      <w:r>
        <w:rPr>
          <w:rFonts w:hint="eastAsia"/>
          <w:szCs w:val="21"/>
        </w:rPr>
        <w:t>矿业权软件。</w:t>
      </w:r>
    </w:p>
    <w:p w:rsidR="000273A2" w:rsidRPr="00883ECE" w:rsidRDefault="000273A2"/>
    <w:sectPr w:rsidR="000273A2" w:rsidRPr="00883ECE" w:rsidSect="007A5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仿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ECE"/>
    <w:rsid w:val="000273A2"/>
    <w:rsid w:val="00060378"/>
    <w:rsid w:val="000F5127"/>
    <w:rsid w:val="004A2041"/>
    <w:rsid w:val="007A55CC"/>
    <w:rsid w:val="00883ECE"/>
    <w:rsid w:val="00A714A6"/>
    <w:rsid w:val="00FC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EC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152</Words>
  <Characters>873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2018-05-04T03:34:00Z</dcterms:created>
  <dcterms:modified xsi:type="dcterms:W3CDTF">2018-09-11T02:24:00Z</dcterms:modified>
</cp:coreProperties>
</file>