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A78" w:rsidRDefault="00EF3A78" w:rsidP="00572631">
      <w:pPr>
        <w:adjustRightInd w:val="0"/>
        <w:snapToGrid w:val="0"/>
        <w:spacing w:line="52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/>
          <w:sz w:val="32"/>
          <w:szCs w:val="32"/>
        </w:rPr>
        <w:t>4-5</w:t>
      </w:r>
    </w:p>
    <w:p w:rsidR="00EF3A78" w:rsidRDefault="00EF3A78" w:rsidP="00572631">
      <w:pPr>
        <w:adjustRightInd w:val="0"/>
        <w:snapToGrid w:val="0"/>
        <w:spacing w:line="570" w:lineRule="exact"/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开采矿产资源划定矿区范围批准流程图</w:t>
      </w:r>
    </w:p>
    <w:p w:rsidR="00EF3A78" w:rsidRDefault="00EF3A78" w:rsidP="001C0F98">
      <w:pPr>
        <w:adjustRightInd w:val="0"/>
        <w:snapToGrid w:val="0"/>
        <w:spacing w:beforeLines="50" w:afterLines="50"/>
        <w:jc w:val="center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（法定办结时限：</w:t>
      </w:r>
      <w:r>
        <w:rPr>
          <w:rFonts w:eastAsia="仿宋_GB2312"/>
          <w:sz w:val="32"/>
          <w:szCs w:val="32"/>
        </w:rPr>
        <w:t>20</w:t>
      </w:r>
      <w:r>
        <w:rPr>
          <w:rFonts w:eastAsia="仿宋_GB2312" w:hint="eastAsia"/>
          <w:sz w:val="32"/>
          <w:szCs w:val="32"/>
        </w:rPr>
        <w:t>个工作日，承诺办结时限：</w:t>
      </w:r>
      <w:r>
        <w:rPr>
          <w:rFonts w:eastAsia="仿宋_GB2312"/>
          <w:sz w:val="32"/>
          <w:szCs w:val="32"/>
        </w:rPr>
        <w:t>14</w:t>
      </w:r>
      <w:r>
        <w:rPr>
          <w:rFonts w:eastAsia="仿宋_GB2312" w:hint="eastAsia"/>
          <w:sz w:val="32"/>
          <w:szCs w:val="32"/>
        </w:rPr>
        <w:t>个工作日）</w:t>
      </w:r>
    </w:p>
    <w:p w:rsidR="00EF3A78" w:rsidRPr="006B4416" w:rsidRDefault="00EF3A78" w:rsidP="006B4416">
      <w:pPr>
        <w:adjustRightInd w:val="0"/>
        <w:snapToGrid w:val="0"/>
        <w:spacing w:line="570" w:lineRule="exact"/>
        <w:jc w:val="center"/>
        <w:rPr>
          <w:rFonts w:ascii="仿宋_GB2312" w:eastAsia="仿宋_GB2312"/>
          <w:sz w:val="32"/>
          <w:szCs w:val="32"/>
        </w:rPr>
      </w:pPr>
    </w:p>
    <w:p w:rsidR="00EF3A78" w:rsidRDefault="00EF3A78" w:rsidP="00572631">
      <w:pPr>
        <w:adjustRightInd w:val="0"/>
        <w:snapToGrid w:val="0"/>
        <w:spacing w:line="520" w:lineRule="exact"/>
        <w:rPr>
          <w:rFonts w:ascii="黑体" w:eastAsia="黑体" w:hAnsi="黑体"/>
          <w:sz w:val="32"/>
          <w:szCs w:val="32"/>
        </w:rPr>
      </w:pPr>
    </w:p>
    <w:p w:rsidR="00EF3A78" w:rsidRDefault="00EF3A78" w:rsidP="00572631">
      <w:pPr>
        <w:adjustRightInd w:val="0"/>
        <w:snapToGrid w:val="0"/>
        <w:spacing w:line="520" w:lineRule="exact"/>
        <w:rPr>
          <w:rFonts w:ascii="黑体" w:eastAsia="黑体" w:hAnsi="黑体"/>
          <w:sz w:val="32"/>
          <w:szCs w:val="32"/>
        </w:rPr>
      </w:pPr>
      <w:bookmarkStart w:id="0" w:name="_GoBack"/>
      <w:bookmarkEnd w:id="0"/>
    </w:p>
    <w:p w:rsidR="00EF3A78" w:rsidRDefault="00EF3A78" w:rsidP="00572631">
      <w:pPr>
        <w:adjustRightInd w:val="0"/>
        <w:snapToGrid w:val="0"/>
        <w:spacing w:line="520" w:lineRule="exact"/>
        <w:rPr>
          <w:rFonts w:ascii="黑体" w:eastAsia="黑体" w:hAnsi="黑体"/>
          <w:sz w:val="32"/>
          <w:szCs w:val="32"/>
        </w:rPr>
      </w:pPr>
    </w:p>
    <w:p w:rsidR="00EF3A78" w:rsidRDefault="00EF3A78" w:rsidP="00572631">
      <w:pPr>
        <w:adjustRightInd w:val="0"/>
        <w:snapToGrid w:val="0"/>
        <w:spacing w:line="520" w:lineRule="exact"/>
        <w:rPr>
          <w:rFonts w:ascii="黑体" w:eastAsia="黑体" w:hAnsi="黑体"/>
          <w:sz w:val="32"/>
          <w:szCs w:val="32"/>
        </w:rPr>
      </w:pPr>
    </w:p>
    <w:p w:rsidR="00EF3A78" w:rsidRDefault="00EF3A78" w:rsidP="00572631">
      <w:pPr>
        <w:adjustRightInd w:val="0"/>
        <w:snapToGrid w:val="0"/>
        <w:spacing w:line="520" w:lineRule="exact"/>
        <w:rPr>
          <w:rFonts w:ascii="黑体" w:eastAsia="黑体" w:hAnsi="黑体"/>
          <w:sz w:val="32"/>
          <w:szCs w:val="32"/>
        </w:rPr>
      </w:pPr>
    </w:p>
    <w:p w:rsidR="00EF3A78" w:rsidRDefault="00EF3A78" w:rsidP="00572631">
      <w:pPr>
        <w:adjustRightInd w:val="0"/>
        <w:snapToGrid w:val="0"/>
        <w:spacing w:line="520" w:lineRule="exact"/>
        <w:rPr>
          <w:rFonts w:ascii="黑体" w:eastAsia="黑体" w:hAnsi="黑体"/>
          <w:sz w:val="32"/>
          <w:szCs w:val="32"/>
        </w:rPr>
      </w:pPr>
    </w:p>
    <w:p w:rsidR="00EF3A78" w:rsidRDefault="00EF3A78" w:rsidP="00572631">
      <w:pPr>
        <w:adjustRightInd w:val="0"/>
        <w:snapToGrid w:val="0"/>
        <w:spacing w:line="520" w:lineRule="exact"/>
        <w:rPr>
          <w:rFonts w:ascii="黑体" w:eastAsia="黑体" w:hAnsi="黑体"/>
          <w:sz w:val="32"/>
          <w:szCs w:val="32"/>
        </w:rPr>
      </w:pPr>
    </w:p>
    <w:p w:rsidR="00EF3A78" w:rsidRDefault="00EF3A78" w:rsidP="00572631">
      <w:pPr>
        <w:adjustRightInd w:val="0"/>
        <w:snapToGrid w:val="0"/>
        <w:spacing w:line="520" w:lineRule="exact"/>
        <w:rPr>
          <w:rFonts w:ascii="黑体" w:eastAsia="黑体" w:hAnsi="黑体"/>
          <w:sz w:val="32"/>
          <w:szCs w:val="32"/>
        </w:rPr>
      </w:pPr>
    </w:p>
    <w:p w:rsidR="00EF3A78" w:rsidRDefault="00EF3A78" w:rsidP="00572631">
      <w:pPr>
        <w:adjustRightInd w:val="0"/>
        <w:snapToGrid w:val="0"/>
        <w:spacing w:line="520" w:lineRule="exact"/>
        <w:rPr>
          <w:rFonts w:ascii="黑体" w:eastAsia="黑体" w:hAnsi="黑体"/>
          <w:sz w:val="32"/>
          <w:szCs w:val="32"/>
        </w:rPr>
      </w:pPr>
    </w:p>
    <w:p w:rsidR="00EF3A78" w:rsidRDefault="00EF3A78" w:rsidP="00572631">
      <w:pPr>
        <w:adjustRightInd w:val="0"/>
        <w:snapToGrid w:val="0"/>
        <w:spacing w:line="520" w:lineRule="exact"/>
        <w:rPr>
          <w:rFonts w:ascii="黑体" w:eastAsia="黑体" w:hAnsi="黑体"/>
          <w:sz w:val="32"/>
          <w:szCs w:val="32"/>
        </w:rPr>
      </w:pPr>
    </w:p>
    <w:p w:rsidR="00EF3A78" w:rsidRDefault="00EF3A78" w:rsidP="00572631">
      <w:pPr>
        <w:adjustRightInd w:val="0"/>
        <w:snapToGrid w:val="0"/>
        <w:spacing w:line="520" w:lineRule="exact"/>
        <w:rPr>
          <w:rFonts w:ascii="黑体" w:eastAsia="黑体" w:hAnsi="黑体"/>
          <w:sz w:val="32"/>
          <w:szCs w:val="32"/>
        </w:rPr>
      </w:pPr>
    </w:p>
    <w:p w:rsidR="00EF3A78" w:rsidRDefault="00EF3A78" w:rsidP="00572631">
      <w:pPr>
        <w:adjustRightInd w:val="0"/>
        <w:snapToGrid w:val="0"/>
        <w:spacing w:line="520" w:lineRule="exact"/>
        <w:rPr>
          <w:rFonts w:ascii="黑体" w:eastAsia="黑体" w:hAnsi="黑体"/>
          <w:sz w:val="32"/>
          <w:szCs w:val="32"/>
        </w:rPr>
      </w:pPr>
    </w:p>
    <w:p w:rsidR="00EF3A78" w:rsidRDefault="00EF3A78" w:rsidP="00572631">
      <w:pPr>
        <w:adjustRightInd w:val="0"/>
        <w:snapToGrid w:val="0"/>
        <w:spacing w:line="520" w:lineRule="exact"/>
        <w:rPr>
          <w:rFonts w:ascii="黑体" w:eastAsia="黑体" w:hAnsi="黑体"/>
          <w:sz w:val="32"/>
          <w:szCs w:val="32"/>
        </w:rPr>
      </w:pPr>
    </w:p>
    <w:p w:rsidR="00EF3A78" w:rsidRDefault="00EF3A78" w:rsidP="00572631">
      <w:pPr>
        <w:adjustRightInd w:val="0"/>
        <w:snapToGrid w:val="0"/>
        <w:spacing w:line="520" w:lineRule="exact"/>
        <w:rPr>
          <w:rFonts w:ascii="黑体" w:eastAsia="黑体" w:hAnsi="黑体"/>
          <w:sz w:val="32"/>
          <w:szCs w:val="32"/>
        </w:rPr>
      </w:pPr>
    </w:p>
    <w:p w:rsidR="00EF3A78" w:rsidRDefault="00EF3A78" w:rsidP="00572631">
      <w:pPr>
        <w:adjustRightInd w:val="0"/>
        <w:snapToGrid w:val="0"/>
        <w:spacing w:line="520" w:lineRule="exact"/>
        <w:rPr>
          <w:rFonts w:ascii="黑体" w:eastAsia="黑体" w:hAnsi="黑体"/>
          <w:sz w:val="32"/>
          <w:szCs w:val="32"/>
        </w:rPr>
      </w:pPr>
    </w:p>
    <w:p w:rsidR="00EF3A78" w:rsidRDefault="00EF3A78" w:rsidP="00572631">
      <w:pPr>
        <w:adjustRightInd w:val="0"/>
        <w:snapToGrid w:val="0"/>
        <w:spacing w:line="520" w:lineRule="exact"/>
        <w:rPr>
          <w:rFonts w:ascii="黑体" w:eastAsia="黑体" w:hAnsi="黑体"/>
          <w:sz w:val="32"/>
          <w:szCs w:val="32"/>
        </w:rPr>
      </w:pPr>
    </w:p>
    <w:p w:rsidR="00EF3A78" w:rsidRDefault="00EF3A78" w:rsidP="00572631">
      <w:pPr>
        <w:adjustRightInd w:val="0"/>
        <w:snapToGrid w:val="0"/>
        <w:spacing w:line="520" w:lineRule="exact"/>
        <w:rPr>
          <w:rFonts w:ascii="黑体" w:eastAsia="黑体" w:hAnsi="黑体"/>
          <w:sz w:val="32"/>
          <w:szCs w:val="32"/>
        </w:rPr>
      </w:pPr>
    </w:p>
    <w:p w:rsidR="00EF3A78" w:rsidRDefault="00EF3A78" w:rsidP="00572631">
      <w:pPr>
        <w:adjustRightInd w:val="0"/>
        <w:snapToGrid w:val="0"/>
        <w:spacing w:line="520" w:lineRule="exact"/>
        <w:rPr>
          <w:rFonts w:ascii="黑体" w:eastAsia="黑体" w:hAnsi="黑体"/>
          <w:sz w:val="32"/>
          <w:szCs w:val="32"/>
        </w:rPr>
      </w:pPr>
    </w:p>
    <w:p w:rsidR="00EF3A78" w:rsidRDefault="00EF3A78" w:rsidP="00572631">
      <w:pPr>
        <w:adjustRightInd w:val="0"/>
        <w:snapToGrid w:val="0"/>
        <w:spacing w:line="520" w:lineRule="exact"/>
        <w:rPr>
          <w:rFonts w:ascii="黑体" w:eastAsia="黑体" w:hAnsi="黑体"/>
          <w:sz w:val="32"/>
          <w:szCs w:val="32"/>
        </w:rPr>
      </w:pPr>
    </w:p>
    <w:p w:rsidR="00EF3A78" w:rsidRDefault="00EF3A78" w:rsidP="00572631">
      <w:pPr>
        <w:adjustRightInd w:val="0"/>
        <w:snapToGrid w:val="0"/>
        <w:spacing w:line="520" w:lineRule="exact"/>
        <w:rPr>
          <w:rFonts w:ascii="黑体" w:eastAsia="黑体" w:hAnsi="黑体"/>
          <w:sz w:val="32"/>
          <w:szCs w:val="32"/>
        </w:rPr>
      </w:pPr>
      <w:r>
        <w:rPr>
          <w:noProof/>
        </w:rPr>
      </w:r>
      <w:r w:rsidRPr="007314CC">
        <w:rPr>
          <w:noProof/>
        </w:rPr>
        <w:pict>
          <v:group id="画布 20" o:spid="_x0000_s1026" editas="canvas" style="width:441pt;height:533.4pt;mso-position-horizontal-relative:char;mso-position-vertical-relative:line" coordsize="56007,6774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56007;height:67741;visibility:visible">
              <v:fill o:detectmouseclick="t"/>
              <v:path o:connecttype="none"/>
            </v:shape>
            <v:rect id="Rectangle 4" o:spid="_x0000_s1028" style="position:absolute;left:12573;top:11887;width:9144;height:4953;visibility:visible" stroked="f">
              <v:textbox>
                <w:txbxContent>
                  <w:p w:rsidR="00EF3A78" w:rsidRDefault="00EF3A78" w:rsidP="00572631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不属于本厅职权范围的</w:t>
                    </w:r>
                  </w:p>
                </w:txbxContent>
              </v:textbox>
            </v:rect>
            <v:rect id="Rectangle 5" o:spid="_x0000_s1029" style="position:absolute;left:33147;top:11887;width:11430;height:4953;visibility:visible" stroked="f">
              <v:textbox>
                <w:txbxContent>
                  <w:p w:rsidR="00EF3A78" w:rsidRDefault="00EF3A78" w:rsidP="00572631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申请材料不齐全、不符合法定形式的</w:t>
                    </w:r>
                  </w:p>
                </w:txbxContent>
              </v:textbox>
            </v:rect>
            <v:rect id="Rectangle 6" o:spid="_x0000_s1030" style="position:absolute;left:21717;top:2971;width:11430;height:4953;visibility:visible">
              <v:textbox>
                <w:txbxContent>
                  <w:p w:rsidR="00EF3A78" w:rsidRDefault="00EF3A78" w:rsidP="001C0F98">
                    <w:pPr>
                      <w:spacing w:beforeLines="50" w:afterLines="50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申请人提出申请</w:t>
                    </w:r>
                  </w:p>
                </w:txbxContent>
              </v:textbox>
            </v:rect>
            <v:rect id="Rectangle 7" o:spid="_x0000_s1031" style="position:absolute;left:21717;top:14859;width:11430;height:6927;visibility:visible">
              <v:textbox>
                <w:txbxContent>
                  <w:p w:rsidR="00EF3A78" w:rsidRDefault="00EF3A78" w:rsidP="00572631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政务服务窗口对申请作出处理</w:t>
                    </w:r>
                  </w:p>
                </w:txbxContent>
              </v:textbox>
            </v:rect>
            <v:rect id="Rectangle 8" o:spid="_x0000_s1032" style="position:absolute;top:14859;width:11430;height:6934;visibility:visible">
              <v:textbox>
                <w:txbxContent>
                  <w:p w:rsidR="00EF3A78" w:rsidRDefault="00EF3A78" w:rsidP="00572631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作出不予受理决定，并告知申请人向有关机关申请</w:t>
                    </w:r>
                  </w:p>
                </w:txbxContent>
              </v:textbox>
            </v:rect>
            <v:rect id="Rectangle 9" o:spid="_x0000_s1033" style="position:absolute;left:45726;top:14859;width:10274;height:6915;visibility:visible">
              <v:textbox>
                <w:txbxContent>
                  <w:p w:rsidR="00EF3A78" w:rsidRDefault="00EF3A78" w:rsidP="00572631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当场一次性告知申请人需要补正的全部内容</w:t>
                    </w:r>
                  </w:p>
                </w:txbxContent>
              </v:textbox>
            </v:rect>
            <v:line id="Line 10" o:spid="_x0000_s1034" style="position:absolute;visibility:visible" from="27438,7924" to="27444,14859" o:connectortype="straight">
              <v:stroke endarrow="block"/>
            </v:line>
            <v:line id="Line 11" o:spid="_x0000_s1035" style="position:absolute;flip:x;visibility:visible" from="11430,17830" to="21717,17843" o:connectortype="straight">
              <v:stroke endarrow="block"/>
            </v:line>
            <v:line id="Line 12" o:spid="_x0000_s1036" style="position:absolute;visibility:visible" from="33147,17830" to="45726,17830" o:connectortype="straight">
              <v:stroke endarrow="block"/>
            </v:line>
            <v:rect id="Rectangle 13" o:spid="_x0000_s1037" style="position:absolute;left:14859;top:31699;width:26289;height:5219;visibility:visible">
              <v:textbox>
                <w:txbxContent>
                  <w:p w:rsidR="00EF3A78" w:rsidRDefault="00EF3A78" w:rsidP="00572631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主办科室审查（包括会审、审查、复查、审核、复核，</w:t>
                    </w:r>
                    <w:r>
                      <w:rPr>
                        <w:sz w:val="18"/>
                        <w:szCs w:val="18"/>
                      </w:rPr>
                      <w:t>10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个工作日）</w:t>
                    </w:r>
                  </w:p>
                </w:txbxContent>
              </v:textbox>
            </v:rect>
            <v:line id="Line 14" o:spid="_x0000_s1038" style="position:absolute;flip:x;visibility:visible" from="27336,21774" to="27552,31699" o:connectortype="straight">
              <v:stroke endarrow="block"/>
            </v:line>
            <v:rect id="Rectangle 15" o:spid="_x0000_s1039" style="position:absolute;left:14859;top:48152;width:26289;height:4959;visibility:visible">
              <v:textbox>
                <w:txbxContent>
                  <w:p w:rsidR="00EF3A78" w:rsidRDefault="00EF3A78" w:rsidP="00572631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厅负责人审批（</w:t>
                    </w:r>
                    <w:r>
                      <w:rPr>
                        <w:sz w:val="18"/>
                        <w:szCs w:val="18"/>
                      </w:rPr>
                      <w:t>4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个工作日）</w:t>
                    </w:r>
                  </w:p>
                </w:txbxContent>
              </v:textbox>
            </v:rect>
            <v:rect id="Rectangle 16" o:spid="_x0000_s1040" style="position:absolute;left:14859;top:56464;width:26289;height:6934;visibility:visible">
              <v:textbox>
                <w:txbxContent>
                  <w:p w:rsidR="00EF3A78" w:rsidRDefault="00EF3A78" w:rsidP="00572631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制作决定文件向申请人送达文件（证书）</w:t>
                    </w:r>
                  </w:p>
                  <w:p w:rsidR="00EF3A78" w:rsidRDefault="00EF3A78" w:rsidP="00572631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</w:t>
                    </w:r>
                    <w:r>
                      <w:rPr>
                        <w:sz w:val="18"/>
                        <w:szCs w:val="18"/>
                      </w:rPr>
                      <w:t>5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个工作日，不计算在承诺办结时限内）</w:t>
                    </w:r>
                  </w:p>
                </w:txbxContent>
              </v:textbox>
            </v:rect>
            <v:line id="Line 17" o:spid="_x0000_s1041" style="position:absolute;flip:x;visibility:visible" from="27127,36918" to="27133,39871" o:connectortype="straight">
              <v:stroke endarrow="block"/>
            </v:line>
            <v:line id="Line 18" o:spid="_x0000_s1042" style="position:absolute;visibility:visible" from="27438,53111" to="27444,56464" o:connectortype="straight">
              <v:stroke endarrow="block"/>
            </v:line>
            <v:rect id="Rectangle 19" o:spid="_x0000_s1043" style="position:absolute;left:12001;top:39871;width:32207;height:5048;visibility:visible">
              <v:textbox>
                <w:txbxContent>
                  <w:p w:rsidR="00EF3A78" w:rsidRDefault="00EF3A78" w:rsidP="00572631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涉及矿业权价款（出让收益金）处置的，出具缴款通知</w:t>
                    </w:r>
                  </w:p>
                  <w:p w:rsidR="00EF3A78" w:rsidRDefault="00EF3A78" w:rsidP="00572631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（要求</w:t>
                    </w:r>
                    <w:r>
                      <w:rPr>
                        <w:sz w:val="18"/>
                        <w:szCs w:val="18"/>
                      </w:rPr>
                      <w:t>30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日内缴纳，不计算在承诺办结时限内）</w:t>
                    </w:r>
                  </w:p>
                </w:txbxContent>
              </v:textbox>
            </v:rect>
            <v:line id="Line 20" o:spid="_x0000_s1044" style="position:absolute;visibility:visible" from="27228,44919" to="27235,48152" o:connectortype="straight">
              <v:stroke endarrow="block"/>
            </v:line>
            <v:rect id="Rectangle 21" o:spid="_x0000_s1045" style="position:absolute;left:29711;top:23615;width:26289;height:4191;visibility:visible" stroked="f">
              <v:textbox>
                <w:txbxContent>
                  <w:p w:rsidR="00EF3A78" w:rsidRDefault="00EF3A78" w:rsidP="00572631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申请材料齐全，符合法定形式，当场决定受理</w:t>
                    </w:r>
                  </w:p>
                  <w:p w:rsidR="00EF3A78" w:rsidRDefault="00EF3A78" w:rsidP="00572631">
                    <w:pPr>
                      <w:jc w:val="center"/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rect>
            <w10:anchorlock/>
          </v:group>
        </w:pict>
      </w:r>
    </w:p>
    <w:p w:rsidR="00EF3A78" w:rsidRDefault="00EF3A78"/>
    <w:sectPr w:rsidR="00EF3A78" w:rsidSect="00873A9F">
      <w:pgSz w:w="11906" w:h="16838"/>
      <w:pgMar w:top="1440" w:right="1797" w:bottom="1440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宋体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2631"/>
    <w:rsid w:val="00040C84"/>
    <w:rsid w:val="000E7716"/>
    <w:rsid w:val="00133DAA"/>
    <w:rsid w:val="00190DAE"/>
    <w:rsid w:val="001A0ED5"/>
    <w:rsid w:val="001C0F98"/>
    <w:rsid w:val="00311207"/>
    <w:rsid w:val="00346B24"/>
    <w:rsid w:val="003976EA"/>
    <w:rsid w:val="00463C6C"/>
    <w:rsid w:val="00572631"/>
    <w:rsid w:val="005F1E39"/>
    <w:rsid w:val="006B4416"/>
    <w:rsid w:val="007314CC"/>
    <w:rsid w:val="00873A9F"/>
    <w:rsid w:val="008E62EB"/>
    <w:rsid w:val="0098202B"/>
    <w:rsid w:val="00A8454D"/>
    <w:rsid w:val="00EF3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631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15</Words>
  <Characters>89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附件4-5</dc:title>
  <dc:subject/>
  <dc:creator>覃瑞林</dc:creator>
  <cp:keywords/>
  <dc:description/>
  <cp:lastModifiedBy>陆盈</cp:lastModifiedBy>
  <cp:revision>3</cp:revision>
  <dcterms:created xsi:type="dcterms:W3CDTF">2018-09-11T03:11:00Z</dcterms:created>
  <dcterms:modified xsi:type="dcterms:W3CDTF">2018-09-11T04:03:00Z</dcterms:modified>
</cp:coreProperties>
</file>