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62DB" w:rsidRPr="003B41B7" w:rsidRDefault="005B62DB" w:rsidP="005B62DB">
      <w:pPr>
        <w:pStyle w:val="p0"/>
        <w:widowControl w:val="0"/>
        <w:adjustRightInd w:val="0"/>
        <w:snapToGrid w:val="0"/>
        <w:spacing w:line="570" w:lineRule="exact"/>
        <w:jc w:val="left"/>
        <w:rPr>
          <w:rFonts w:eastAsia="黑体"/>
          <w:sz w:val="32"/>
          <w:szCs w:val="32"/>
        </w:rPr>
      </w:pPr>
      <w:r w:rsidRPr="003B41B7">
        <w:rPr>
          <w:rFonts w:eastAsia="黑体" w:hint="eastAsia"/>
          <w:sz w:val="32"/>
          <w:szCs w:val="32"/>
        </w:rPr>
        <w:t>附件</w:t>
      </w:r>
      <w:r w:rsidR="006A6A35">
        <w:rPr>
          <w:rFonts w:eastAsia="黑体" w:hint="eastAsia"/>
          <w:sz w:val="32"/>
          <w:szCs w:val="32"/>
        </w:rPr>
        <w:t>5-22</w:t>
      </w:r>
      <w:bookmarkStart w:id="0" w:name="_GoBack"/>
      <w:bookmarkEnd w:id="0"/>
    </w:p>
    <w:p w:rsidR="005B62DB" w:rsidRPr="003B41B7" w:rsidRDefault="005B62DB" w:rsidP="005B62DB">
      <w:pPr>
        <w:autoSpaceDE w:val="0"/>
        <w:autoSpaceDN w:val="0"/>
        <w:adjustRightInd w:val="0"/>
        <w:jc w:val="center"/>
        <w:rPr>
          <w:rFonts w:eastAsia="方正小标宋_GBK"/>
          <w:kern w:val="0"/>
          <w:sz w:val="44"/>
          <w:szCs w:val="44"/>
        </w:rPr>
      </w:pPr>
      <w:r w:rsidRPr="003B41B7">
        <w:rPr>
          <w:rFonts w:eastAsia="方正小标宋_GBK" w:hint="eastAsia"/>
          <w:kern w:val="0"/>
          <w:sz w:val="44"/>
          <w:szCs w:val="44"/>
        </w:rPr>
        <w:t>关于《</w:t>
      </w:r>
      <w:r w:rsidRPr="003B41B7">
        <w:rPr>
          <w:rFonts w:eastAsia="方正小标宋_GBK" w:hint="eastAsia"/>
          <w:sz w:val="44"/>
          <w:szCs w:val="44"/>
        </w:rPr>
        <w:t>广西</w:t>
      </w:r>
      <w:r w:rsidRPr="003B41B7">
        <w:rPr>
          <w:rFonts w:eastAsia="方正小标宋_GBK"/>
          <w:sz w:val="44"/>
          <w:szCs w:val="44"/>
        </w:rPr>
        <w:t>XX</w:t>
      </w:r>
      <w:r w:rsidRPr="003B41B7">
        <w:rPr>
          <w:rFonts w:eastAsia="方正小标宋_GBK" w:hint="eastAsia"/>
          <w:sz w:val="44"/>
          <w:szCs w:val="44"/>
        </w:rPr>
        <w:t>市</w:t>
      </w:r>
      <w:r w:rsidRPr="003B41B7">
        <w:rPr>
          <w:rFonts w:eastAsia="方正小标宋_GBK"/>
          <w:sz w:val="44"/>
          <w:szCs w:val="44"/>
        </w:rPr>
        <w:t>XX</w:t>
      </w:r>
      <w:r w:rsidRPr="003B41B7">
        <w:rPr>
          <w:rFonts w:eastAsia="方正小标宋_GBK" w:hint="eastAsia"/>
          <w:sz w:val="44"/>
          <w:szCs w:val="44"/>
        </w:rPr>
        <w:t>区</w:t>
      </w:r>
      <w:r w:rsidRPr="003B41B7">
        <w:rPr>
          <w:rFonts w:eastAsia="方正小标宋_GBK"/>
          <w:sz w:val="44"/>
          <w:szCs w:val="44"/>
        </w:rPr>
        <w:t>XX</w:t>
      </w:r>
      <w:r w:rsidRPr="003B41B7">
        <w:rPr>
          <w:rFonts w:eastAsia="方正小标宋_GBK" w:hint="eastAsia"/>
          <w:sz w:val="44"/>
          <w:szCs w:val="44"/>
        </w:rPr>
        <w:t>矿区</w:t>
      </w:r>
      <w:r w:rsidRPr="003B41B7">
        <w:rPr>
          <w:rFonts w:eastAsia="方正小标宋_GBK"/>
          <w:sz w:val="44"/>
          <w:szCs w:val="44"/>
        </w:rPr>
        <w:t>XX</w:t>
      </w:r>
      <w:r w:rsidRPr="003B41B7">
        <w:rPr>
          <w:rFonts w:eastAsia="方正小标宋_GBK" w:hint="eastAsia"/>
          <w:sz w:val="44"/>
          <w:szCs w:val="44"/>
        </w:rPr>
        <w:t>矿</w:t>
      </w:r>
      <w:r w:rsidRPr="003B41B7">
        <w:rPr>
          <w:rFonts w:eastAsia="方正小标宋_GBK"/>
          <w:sz w:val="44"/>
          <w:szCs w:val="44"/>
        </w:rPr>
        <w:t>XX</w:t>
      </w:r>
      <w:r w:rsidRPr="003B41B7">
        <w:rPr>
          <w:rFonts w:eastAsia="方正小标宋_GBK" w:hint="eastAsia"/>
          <w:sz w:val="44"/>
          <w:szCs w:val="44"/>
        </w:rPr>
        <w:t>报告</w:t>
      </w:r>
      <w:r w:rsidRPr="003B41B7">
        <w:rPr>
          <w:rFonts w:eastAsia="方正小标宋_GBK" w:hint="eastAsia"/>
          <w:kern w:val="0"/>
          <w:sz w:val="44"/>
          <w:szCs w:val="44"/>
        </w:rPr>
        <w:t>》矿产资源储量评审备案的请示</w:t>
      </w:r>
    </w:p>
    <w:p w:rsidR="005B62DB" w:rsidRPr="003B41B7" w:rsidRDefault="005B62DB" w:rsidP="005B62DB">
      <w:pPr>
        <w:autoSpaceDE w:val="0"/>
        <w:autoSpaceDN w:val="0"/>
        <w:adjustRightInd w:val="0"/>
        <w:jc w:val="center"/>
        <w:rPr>
          <w:b/>
          <w:kern w:val="0"/>
          <w:sz w:val="34"/>
          <w:szCs w:val="34"/>
        </w:rPr>
      </w:pPr>
    </w:p>
    <w:p w:rsidR="005B62DB" w:rsidRPr="003B41B7" w:rsidRDefault="005B62DB" w:rsidP="005B62DB">
      <w:pPr>
        <w:autoSpaceDE w:val="0"/>
        <w:autoSpaceDN w:val="0"/>
        <w:adjustRightInd w:val="0"/>
        <w:jc w:val="left"/>
        <w:rPr>
          <w:kern w:val="0"/>
          <w:sz w:val="30"/>
          <w:szCs w:val="30"/>
        </w:rPr>
      </w:pPr>
      <w:r w:rsidRPr="003B41B7">
        <w:rPr>
          <w:rFonts w:hint="eastAsia"/>
          <w:kern w:val="0"/>
          <w:sz w:val="30"/>
          <w:szCs w:val="30"/>
        </w:rPr>
        <w:t>广西壮族自治区国土资源厅</w:t>
      </w:r>
      <w:r w:rsidRPr="003B41B7">
        <w:rPr>
          <w:kern w:val="0"/>
          <w:sz w:val="30"/>
          <w:szCs w:val="30"/>
        </w:rPr>
        <w:t>:</w:t>
      </w:r>
    </w:p>
    <w:p w:rsidR="005B62DB" w:rsidRPr="003B41B7" w:rsidRDefault="005B62DB" w:rsidP="005B62DB">
      <w:pPr>
        <w:autoSpaceDE w:val="0"/>
        <w:autoSpaceDN w:val="0"/>
        <w:adjustRightInd w:val="0"/>
        <w:ind w:firstLineChars="200" w:firstLine="600"/>
        <w:jc w:val="left"/>
        <w:rPr>
          <w:kern w:val="0"/>
          <w:sz w:val="30"/>
          <w:szCs w:val="30"/>
        </w:rPr>
      </w:pPr>
      <w:r w:rsidRPr="003B41B7">
        <w:rPr>
          <w:rFonts w:hint="eastAsia"/>
          <w:kern w:val="0"/>
          <w:sz w:val="30"/>
          <w:szCs w:val="30"/>
        </w:rPr>
        <w:t>应</w:t>
      </w:r>
      <w:r w:rsidRPr="003B41B7">
        <w:rPr>
          <w:rFonts w:eastAsia="仿宋_GB2312"/>
          <w:sz w:val="32"/>
          <w:szCs w:val="32"/>
        </w:rPr>
        <w:t>XX</w:t>
      </w:r>
      <w:r w:rsidRPr="003B41B7">
        <w:rPr>
          <w:rFonts w:hint="eastAsia"/>
          <w:kern w:val="0"/>
          <w:sz w:val="30"/>
          <w:szCs w:val="30"/>
        </w:rPr>
        <w:t>公司的申请，我中心组织注册矿产储量评审专家对《</w:t>
      </w:r>
      <w:r w:rsidRPr="003B41B7">
        <w:rPr>
          <w:rFonts w:eastAsia="仿宋_GB2312" w:hint="eastAsia"/>
          <w:sz w:val="32"/>
          <w:szCs w:val="32"/>
        </w:rPr>
        <w:t>广西</w:t>
      </w:r>
      <w:r w:rsidRPr="003B41B7">
        <w:rPr>
          <w:rFonts w:eastAsia="仿宋_GB2312"/>
          <w:sz w:val="32"/>
          <w:szCs w:val="32"/>
        </w:rPr>
        <w:t>XX</w:t>
      </w:r>
      <w:r w:rsidRPr="003B41B7">
        <w:rPr>
          <w:rFonts w:eastAsia="仿宋_GB2312" w:hint="eastAsia"/>
          <w:sz w:val="32"/>
          <w:szCs w:val="32"/>
        </w:rPr>
        <w:t>市</w:t>
      </w:r>
      <w:r w:rsidRPr="003B41B7">
        <w:rPr>
          <w:rFonts w:eastAsia="仿宋_GB2312"/>
          <w:sz w:val="32"/>
          <w:szCs w:val="32"/>
        </w:rPr>
        <w:t>XX</w:t>
      </w:r>
      <w:r w:rsidRPr="003B41B7">
        <w:rPr>
          <w:rFonts w:eastAsia="仿宋_GB2312" w:hint="eastAsia"/>
          <w:sz w:val="32"/>
          <w:szCs w:val="32"/>
        </w:rPr>
        <w:t>区</w:t>
      </w:r>
      <w:r w:rsidRPr="003B41B7">
        <w:rPr>
          <w:rFonts w:eastAsia="仿宋_GB2312"/>
          <w:sz w:val="32"/>
          <w:szCs w:val="32"/>
        </w:rPr>
        <w:t>XX</w:t>
      </w:r>
      <w:r w:rsidRPr="003B41B7">
        <w:rPr>
          <w:rFonts w:eastAsia="仿宋_GB2312" w:hint="eastAsia"/>
          <w:sz w:val="32"/>
          <w:szCs w:val="32"/>
        </w:rPr>
        <w:t>矿区</w:t>
      </w:r>
      <w:r w:rsidRPr="003B41B7">
        <w:rPr>
          <w:rFonts w:eastAsia="仿宋_GB2312"/>
          <w:sz w:val="32"/>
          <w:szCs w:val="32"/>
        </w:rPr>
        <w:t>XX</w:t>
      </w:r>
      <w:r w:rsidRPr="003B41B7">
        <w:rPr>
          <w:rFonts w:eastAsia="仿宋_GB2312" w:hint="eastAsia"/>
          <w:sz w:val="32"/>
          <w:szCs w:val="32"/>
        </w:rPr>
        <w:t>矿</w:t>
      </w:r>
      <w:r w:rsidRPr="003B41B7">
        <w:rPr>
          <w:rFonts w:eastAsia="仿宋_GB2312"/>
          <w:sz w:val="32"/>
          <w:szCs w:val="32"/>
        </w:rPr>
        <w:t>XX</w:t>
      </w:r>
      <w:r w:rsidRPr="003B41B7">
        <w:rPr>
          <w:rFonts w:eastAsia="仿宋_GB2312" w:hint="eastAsia"/>
          <w:sz w:val="32"/>
          <w:szCs w:val="32"/>
        </w:rPr>
        <w:t>报告</w:t>
      </w:r>
      <w:r w:rsidRPr="003B41B7">
        <w:rPr>
          <w:rFonts w:hint="eastAsia"/>
          <w:kern w:val="0"/>
          <w:sz w:val="30"/>
          <w:szCs w:val="30"/>
        </w:rPr>
        <w:t>》的矿产资源储量进行了评审，现申请将矿产资源储量评审意见书及评审过程中的其它有关材料报送国土资源厅备案。</w:t>
      </w:r>
    </w:p>
    <w:p w:rsidR="005B62DB" w:rsidRPr="003B41B7" w:rsidRDefault="005B62DB" w:rsidP="005B62DB">
      <w:pPr>
        <w:autoSpaceDE w:val="0"/>
        <w:autoSpaceDN w:val="0"/>
        <w:adjustRightInd w:val="0"/>
        <w:ind w:firstLineChars="200" w:firstLine="600"/>
        <w:jc w:val="left"/>
        <w:rPr>
          <w:kern w:val="0"/>
          <w:sz w:val="30"/>
          <w:szCs w:val="30"/>
        </w:rPr>
      </w:pPr>
      <w:r w:rsidRPr="003B41B7">
        <w:rPr>
          <w:rFonts w:hint="eastAsia"/>
          <w:kern w:val="0"/>
          <w:sz w:val="30"/>
          <w:szCs w:val="30"/>
        </w:rPr>
        <w:t>妥否，请批示。</w:t>
      </w:r>
    </w:p>
    <w:p w:rsidR="005B62DB" w:rsidRPr="003B41B7" w:rsidRDefault="005B62DB" w:rsidP="005B62DB">
      <w:pPr>
        <w:adjustRightInd w:val="0"/>
        <w:snapToGrid w:val="0"/>
        <w:spacing w:line="570" w:lineRule="exact"/>
        <w:ind w:firstLineChars="200" w:firstLine="640"/>
        <w:jc w:val="left"/>
        <w:rPr>
          <w:rFonts w:eastAsia="仿宋"/>
          <w:sz w:val="32"/>
          <w:szCs w:val="32"/>
        </w:rPr>
      </w:pPr>
    </w:p>
    <w:p w:rsidR="005B62DB" w:rsidRPr="003B41B7" w:rsidRDefault="005B62DB" w:rsidP="005B62DB">
      <w:pPr>
        <w:adjustRightInd w:val="0"/>
        <w:snapToGrid w:val="0"/>
        <w:spacing w:line="570" w:lineRule="exact"/>
        <w:ind w:firstLineChars="200" w:firstLine="600"/>
        <w:jc w:val="left"/>
        <w:rPr>
          <w:kern w:val="0"/>
          <w:sz w:val="30"/>
          <w:szCs w:val="30"/>
        </w:rPr>
      </w:pPr>
      <w:r w:rsidRPr="003B41B7">
        <w:rPr>
          <w:rFonts w:hint="eastAsia"/>
          <w:kern w:val="0"/>
          <w:sz w:val="30"/>
          <w:szCs w:val="30"/>
        </w:rPr>
        <w:t>附件：</w:t>
      </w:r>
      <w:r w:rsidRPr="003B41B7">
        <w:rPr>
          <w:kern w:val="0"/>
          <w:sz w:val="30"/>
          <w:szCs w:val="30"/>
        </w:rPr>
        <w:t xml:space="preserve">1. </w:t>
      </w:r>
      <w:r w:rsidRPr="003B41B7">
        <w:rPr>
          <w:rFonts w:hint="eastAsia"/>
          <w:kern w:val="0"/>
          <w:sz w:val="30"/>
          <w:szCs w:val="30"/>
        </w:rPr>
        <w:t>《</w:t>
      </w:r>
      <w:r w:rsidRPr="003B41B7">
        <w:rPr>
          <w:kern w:val="0"/>
          <w:sz w:val="30"/>
          <w:szCs w:val="30"/>
        </w:rPr>
        <w:t>XX</w:t>
      </w:r>
      <w:r w:rsidRPr="003B41B7">
        <w:rPr>
          <w:rFonts w:hint="eastAsia"/>
          <w:kern w:val="0"/>
          <w:sz w:val="30"/>
          <w:szCs w:val="30"/>
        </w:rPr>
        <w:t>报告》评审意见书（原件</w:t>
      </w:r>
      <w:r w:rsidRPr="003B41B7">
        <w:rPr>
          <w:kern w:val="0"/>
          <w:sz w:val="30"/>
          <w:szCs w:val="30"/>
        </w:rPr>
        <w:t>1</w:t>
      </w:r>
      <w:r w:rsidRPr="003B41B7">
        <w:rPr>
          <w:rFonts w:hint="eastAsia"/>
          <w:kern w:val="0"/>
          <w:sz w:val="30"/>
          <w:szCs w:val="30"/>
        </w:rPr>
        <w:t>份）</w:t>
      </w:r>
    </w:p>
    <w:p w:rsidR="005B62DB" w:rsidRPr="003B41B7" w:rsidRDefault="005B62DB" w:rsidP="005B62DB">
      <w:pPr>
        <w:adjustRightInd w:val="0"/>
        <w:snapToGrid w:val="0"/>
        <w:spacing w:line="570" w:lineRule="exact"/>
        <w:ind w:firstLineChars="500" w:firstLine="1500"/>
        <w:jc w:val="left"/>
        <w:rPr>
          <w:kern w:val="0"/>
          <w:sz w:val="30"/>
          <w:szCs w:val="30"/>
        </w:rPr>
      </w:pPr>
      <w:r w:rsidRPr="003B41B7">
        <w:rPr>
          <w:kern w:val="0"/>
          <w:sz w:val="30"/>
          <w:szCs w:val="30"/>
        </w:rPr>
        <w:t>2.</w:t>
      </w:r>
      <w:r w:rsidRPr="003B41B7">
        <w:rPr>
          <w:rFonts w:hint="eastAsia"/>
          <w:kern w:val="0"/>
          <w:sz w:val="30"/>
          <w:szCs w:val="30"/>
        </w:rPr>
        <w:t>储量评审专家署名的个人评审意见书（每位评审专家</w:t>
      </w:r>
      <w:r w:rsidRPr="003B41B7">
        <w:rPr>
          <w:kern w:val="0"/>
          <w:sz w:val="30"/>
          <w:szCs w:val="30"/>
        </w:rPr>
        <w:t>1</w:t>
      </w:r>
      <w:r w:rsidRPr="003B41B7">
        <w:rPr>
          <w:rFonts w:hint="eastAsia"/>
          <w:kern w:val="0"/>
          <w:sz w:val="30"/>
          <w:szCs w:val="30"/>
        </w:rPr>
        <w:t>份）</w:t>
      </w:r>
    </w:p>
    <w:p w:rsidR="005B62DB" w:rsidRPr="003B41B7" w:rsidRDefault="005B62DB" w:rsidP="005B62DB">
      <w:pPr>
        <w:adjustRightInd w:val="0"/>
        <w:snapToGrid w:val="0"/>
        <w:spacing w:line="570" w:lineRule="exact"/>
        <w:ind w:firstLineChars="500" w:firstLine="1500"/>
        <w:jc w:val="left"/>
        <w:rPr>
          <w:kern w:val="0"/>
          <w:sz w:val="30"/>
          <w:szCs w:val="30"/>
        </w:rPr>
      </w:pPr>
      <w:r w:rsidRPr="003B41B7">
        <w:rPr>
          <w:kern w:val="0"/>
          <w:sz w:val="30"/>
          <w:szCs w:val="30"/>
        </w:rPr>
        <w:t>3.</w:t>
      </w:r>
      <w:r w:rsidRPr="003B41B7">
        <w:rPr>
          <w:rFonts w:hint="eastAsia"/>
          <w:kern w:val="0"/>
          <w:sz w:val="30"/>
          <w:szCs w:val="30"/>
        </w:rPr>
        <w:t>评审委托单位、勘查单位对提交资料真实性及合法取得地质资料的承诺书（原件</w:t>
      </w:r>
      <w:r w:rsidRPr="003B41B7">
        <w:rPr>
          <w:kern w:val="0"/>
          <w:sz w:val="30"/>
          <w:szCs w:val="30"/>
        </w:rPr>
        <w:t>1</w:t>
      </w:r>
      <w:r w:rsidRPr="003B41B7">
        <w:rPr>
          <w:rFonts w:hint="eastAsia"/>
          <w:kern w:val="0"/>
          <w:sz w:val="30"/>
          <w:szCs w:val="30"/>
        </w:rPr>
        <w:t>份）</w:t>
      </w:r>
    </w:p>
    <w:p w:rsidR="005B62DB" w:rsidRPr="003B41B7" w:rsidRDefault="005B62DB" w:rsidP="005B62DB">
      <w:pPr>
        <w:adjustRightInd w:val="0"/>
        <w:snapToGrid w:val="0"/>
        <w:spacing w:line="570" w:lineRule="exact"/>
        <w:ind w:firstLineChars="500" w:firstLine="1500"/>
        <w:jc w:val="left"/>
        <w:rPr>
          <w:kern w:val="0"/>
          <w:sz w:val="30"/>
          <w:szCs w:val="30"/>
        </w:rPr>
      </w:pPr>
      <w:r w:rsidRPr="003B41B7">
        <w:rPr>
          <w:kern w:val="0"/>
          <w:sz w:val="30"/>
          <w:szCs w:val="30"/>
        </w:rPr>
        <w:t>4.</w:t>
      </w:r>
      <w:r w:rsidRPr="003B41B7">
        <w:rPr>
          <w:rFonts w:hint="eastAsia"/>
          <w:kern w:val="0"/>
          <w:sz w:val="30"/>
          <w:szCs w:val="30"/>
        </w:rPr>
        <w:t>有效的勘查许可证（采矿许可证）或划定矿区范围的批准文件（管理部门委托开展勘查的文件）（复印件</w:t>
      </w:r>
      <w:r w:rsidRPr="003B41B7">
        <w:rPr>
          <w:kern w:val="0"/>
          <w:sz w:val="30"/>
          <w:szCs w:val="30"/>
        </w:rPr>
        <w:t>1</w:t>
      </w:r>
      <w:r w:rsidRPr="003B41B7">
        <w:rPr>
          <w:rFonts w:hint="eastAsia"/>
          <w:kern w:val="0"/>
          <w:sz w:val="30"/>
          <w:szCs w:val="30"/>
        </w:rPr>
        <w:t>份）</w:t>
      </w:r>
    </w:p>
    <w:p w:rsidR="005B62DB" w:rsidRPr="003B41B7" w:rsidRDefault="005B62DB" w:rsidP="005B62DB">
      <w:pPr>
        <w:adjustRightInd w:val="0"/>
        <w:snapToGrid w:val="0"/>
        <w:spacing w:line="570" w:lineRule="exact"/>
        <w:ind w:firstLineChars="500" w:firstLine="1500"/>
        <w:jc w:val="left"/>
        <w:rPr>
          <w:kern w:val="0"/>
          <w:sz w:val="30"/>
          <w:szCs w:val="30"/>
        </w:rPr>
      </w:pPr>
      <w:r w:rsidRPr="003B41B7">
        <w:rPr>
          <w:kern w:val="0"/>
          <w:sz w:val="30"/>
          <w:szCs w:val="30"/>
        </w:rPr>
        <w:t>5.</w:t>
      </w:r>
      <w:r w:rsidRPr="003B41B7">
        <w:rPr>
          <w:rFonts w:hint="eastAsia"/>
          <w:kern w:val="0"/>
          <w:sz w:val="30"/>
          <w:szCs w:val="30"/>
        </w:rPr>
        <w:t>包含矿产资源储量估算范围、探矿权（采矿权）范围或管理部门委托开展勘查矿区范围及其拐点坐标的叠合图（原件</w:t>
      </w:r>
      <w:r w:rsidRPr="003B41B7">
        <w:rPr>
          <w:kern w:val="0"/>
          <w:sz w:val="30"/>
          <w:szCs w:val="30"/>
        </w:rPr>
        <w:t>1</w:t>
      </w:r>
      <w:r w:rsidRPr="003B41B7">
        <w:rPr>
          <w:rFonts w:hint="eastAsia"/>
          <w:kern w:val="0"/>
          <w:sz w:val="30"/>
          <w:szCs w:val="30"/>
        </w:rPr>
        <w:t>份）</w:t>
      </w:r>
    </w:p>
    <w:p w:rsidR="005B62DB" w:rsidRPr="003B41B7" w:rsidRDefault="005B62DB" w:rsidP="005B62DB">
      <w:pPr>
        <w:adjustRightInd w:val="0"/>
        <w:snapToGrid w:val="0"/>
        <w:spacing w:line="570" w:lineRule="exact"/>
        <w:ind w:firstLineChars="500" w:firstLine="1500"/>
        <w:jc w:val="left"/>
        <w:rPr>
          <w:kern w:val="0"/>
          <w:sz w:val="30"/>
          <w:szCs w:val="30"/>
        </w:rPr>
      </w:pPr>
      <w:r w:rsidRPr="003B41B7">
        <w:rPr>
          <w:kern w:val="0"/>
          <w:sz w:val="30"/>
          <w:szCs w:val="30"/>
        </w:rPr>
        <w:t>6.</w:t>
      </w:r>
      <w:r w:rsidRPr="003B41B7">
        <w:rPr>
          <w:rFonts w:hint="eastAsia"/>
          <w:kern w:val="0"/>
          <w:sz w:val="30"/>
          <w:szCs w:val="30"/>
        </w:rPr>
        <w:t>经评审的矿产资源储量报告及相关材料（储量报告的附表、附件，野外验收意见、初审意见，原件</w:t>
      </w:r>
      <w:r w:rsidRPr="003B41B7">
        <w:rPr>
          <w:kern w:val="0"/>
          <w:sz w:val="30"/>
          <w:szCs w:val="30"/>
        </w:rPr>
        <w:t>1</w:t>
      </w:r>
      <w:r w:rsidRPr="003B41B7">
        <w:rPr>
          <w:rFonts w:hint="eastAsia"/>
          <w:kern w:val="0"/>
          <w:sz w:val="30"/>
          <w:szCs w:val="30"/>
        </w:rPr>
        <w:t>份）</w:t>
      </w:r>
    </w:p>
    <w:p w:rsidR="005B62DB" w:rsidRPr="003B41B7" w:rsidRDefault="005B62DB" w:rsidP="005B62DB">
      <w:pPr>
        <w:adjustRightInd w:val="0"/>
        <w:snapToGrid w:val="0"/>
        <w:spacing w:line="570" w:lineRule="exact"/>
        <w:ind w:firstLineChars="500" w:firstLine="1500"/>
        <w:jc w:val="left"/>
        <w:rPr>
          <w:kern w:val="0"/>
          <w:sz w:val="30"/>
          <w:szCs w:val="30"/>
        </w:rPr>
      </w:pPr>
      <w:r w:rsidRPr="003B41B7">
        <w:rPr>
          <w:kern w:val="0"/>
          <w:sz w:val="30"/>
          <w:szCs w:val="30"/>
        </w:rPr>
        <w:t>7.</w:t>
      </w:r>
      <w:r w:rsidRPr="003B41B7">
        <w:rPr>
          <w:rFonts w:hint="eastAsia"/>
          <w:kern w:val="0"/>
          <w:sz w:val="30"/>
          <w:szCs w:val="30"/>
        </w:rPr>
        <w:t>工业指标不符合规范要求的应提交预可行性（可行性）研究报告及评审意见（复印件</w:t>
      </w:r>
      <w:r w:rsidRPr="003B41B7">
        <w:rPr>
          <w:kern w:val="0"/>
          <w:sz w:val="30"/>
          <w:szCs w:val="30"/>
        </w:rPr>
        <w:t>1</w:t>
      </w:r>
      <w:r w:rsidRPr="003B41B7">
        <w:rPr>
          <w:rFonts w:hint="eastAsia"/>
          <w:kern w:val="0"/>
          <w:sz w:val="30"/>
          <w:szCs w:val="30"/>
        </w:rPr>
        <w:t>份）</w:t>
      </w:r>
    </w:p>
    <w:p w:rsidR="005B62DB" w:rsidRPr="003B41B7" w:rsidRDefault="005B62DB" w:rsidP="005B62DB">
      <w:pPr>
        <w:adjustRightInd w:val="0"/>
        <w:snapToGrid w:val="0"/>
        <w:spacing w:line="570" w:lineRule="exact"/>
        <w:ind w:firstLineChars="500" w:firstLine="1500"/>
        <w:jc w:val="left"/>
        <w:rPr>
          <w:kern w:val="0"/>
          <w:sz w:val="30"/>
          <w:szCs w:val="30"/>
        </w:rPr>
      </w:pPr>
      <w:r w:rsidRPr="003B41B7">
        <w:rPr>
          <w:kern w:val="0"/>
          <w:sz w:val="30"/>
          <w:szCs w:val="30"/>
        </w:rPr>
        <w:t>8.</w:t>
      </w:r>
      <w:r w:rsidRPr="003B41B7">
        <w:rPr>
          <w:rFonts w:hint="eastAsia"/>
          <w:kern w:val="0"/>
          <w:sz w:val="30"/>
          <w:szCs w:val="30"/>
        </w:rPr>
        <w:t>勘查单位有效的地质勘查资质证书（复印件</w:t>
      </w:r>
      <w:r w:rsidRPr="003B41B7">
        <w:rPr>
          <w:kern w:val="0"/>
          <w:sz w:val="30"/>
          <w:szCs w:val="30"/>
        </w:rPr>
        <w:t>1</w:t>
      </w:r>
      <w:r w:rsidRPr="003B41B7">
        <w:rPr>
          <w:rFonts w:hint="eastAsia"/>
          <w:kern w:val="0"/>
          <w:sz w:val="30"/>
          <w:szCs w:val="30"/>
        </w:rPr>
        <w:t>份）</w:t>
      </w:r>
    </w:p>
    <w:p w:rsidR="005B62DB" w:rsidRPr="003B41B7" w:rsidRDefault="005B62DB" w:rsidP="005B62DB">
      <w:pPr>
        <w:adjustRightInd w:val="0"/>
        <w:snapToGrid w:val="0"/>
        <w:spacing w:line="570" w:lineRule="exact"/>
        <w:ind w:firstLineChars="500" w:firstLine="1500"/>
        <w:jc w:val="left"/>
        <w:rPr>
          <w:kern w:val="0"/>
          <w:sz w:val="30"/>
          <w:szCs w:val="30"/>
        </w:rPr>
      </w:pPr>
      <w:r w:rsidRPr="003B41B7">
        <w:rPr>
          <w:kern w:val="0"/>
          <w:sz w:val="30"/>
          <w:szCs w:val="30"/>
        </w:rPr>
        <w:lastRenderedPageBreak/>
        <w:t>9.</w:t>
      </w:r>
      <w:r w:rsidRPr="003B41B7">
        <w:rPr>
          <w:rFonts w:hint="eastAsia"/>
          <w:kern w:val="0"/>
          <w:sz w:val="30"/>
          <w:szCs w:val="30"/>
        </w:rPr>
        <w:t>评审机构提供的矿产资源储量评审受理与安排情况表（原件</w:t>
      </w:r>
      <w:r w:rsidRPr="003B41B7">
        <w:rPr>
          <w:kern w:val="0"/>
          <w:sz w:val="30"/>
          <w:szCs w:val="30"/>
        </w:rPr>
        <w:t>1</w:t>
      </w:r>
      <w:r w:rsidRPr="003B41B7">
        <w:rPr>
          <w:rFonts w:hint="eastAsia"/>
          <w:kern w:val="0"/>
          <w:sz w:val="30"/>
          <w:szCs w:val="30"/>
        </w:rPr>
        <w:t>份）</w:t>
      </w:r>
    </w:p>
    <w:p w:rsidR="005B62DB" w:rsidRPr="003B41B7" w:rsidRDefault="005B62DB" w:rsidP="005B62DB">
      <w:pPr>
        <w:adjustRightInd w:val="0"/>
        <w:snapToGrid w:val="0"/>
        <w:spacing w:line="570" w:lineRule="exact"/>
        <w:ind w:firstLineChars="500" w:firstLine="1500"/>
        <w:jc w:val="left"/>
        <w:rPr>
          <w:kern w:val="0"/>
          <w:sz w:val="30"/>
          <w:szCs w:val="30"/>
        </w:rPr>
      </w:pPr>
      <w:r w:rsidRPr="003B41B7">
        <w:rPr>
          <w:kern w:val="0"/>
          <w:sz w:val="30"/>
          <w:szCs w:val="30"/>
        </w:rPr>
        <w:t>10.</w:t>
      </w:r>
      <w:r w:rsidRPr="003B41B7">
        <w:rPr>
          <w:rFonts w:hint="eastAsia"/>
          <w:kern w:val="0"/>
          <w:sz w:val="30"/>
          <w:szCs w:val="30"/>
        </w:rPr>
        <w:t>评审机构提供的矿产资源储量评审申报表（原件</w:t>
      </w:r>
      <w:r w:rsidRPr="003B41B7">
        <w:rPr>
          <w:kern w:val="0"/>
          <w:sz w:val="30"/>
          <w:szCs w:val="30"/>
        </w:rPr>
        <w:t>1</w:t>
      </w:r>
      <w:r w:rsidRPr="003B41B7">
        <w:rPr>
          <w:rFonts w:hint="eastAsia"/>
          <w:kern w:val="0"/>
          <w:sz w:val="30"/>
          <w:szCs w:val="30"/>
        </w:rPr>
        <w:t>份）</w:t>
      </w:r>
    </w:p>
    <w:p w:rsidR="005B62DB" w:rsidRPr="003B41B7" w:rsidRDefault="005B62DB" w:rsidP="005B62DB">
      <w:pPr>
        <w:adjustRightInd w:val="0"/>
        <w:snapToGrid w:val="0"/>
        <w:spacing w:line="570" w:lineRule="exact"/>
        <w:ind w:firstLineChars="500" w:firstLine="1500"/>
        <w:jc w:val="left"/>
        <w:rPr>
          <w:kern w:val="0"/>
          <w:sz w:val="30"/>
          <w:szCs w:val="30"/>
        </w:rPr>
      </w:pPr>
      <w:r w:rsidRPr="003B41B7">
        <w:rPr>
          <w:kern w:val="0"/>
          <w:sz w:val="30"/>
          <w:szCs w:val="30"/>
        </w:rPr>
        <w:t>11.</w:t>
      </w:r>
      <w:r w:rsidRPr="003B41B7">
        <w:rPr>
          <w:rFonts w:hint="eastAsia"/>
          <w:kern w:val="0"/>
          <w:sz w:val="30"/>
          <w:szCs w:val="30"/>
        </w:rPr>
        <w:t>储量评审机构和评审专家资格证书（复印件</w:t>
      </w:r>
      <w:r w:rsidRPr="003B41B7">
        <w:rPr>
          <w:kern w:val="0"/>
          <w:sz w:val="30"/>
          <w:szCs w:val="30"/>
        </w:rPr>
        <w:t>1</w:t>
      </w:r>
      <w:r w:rsidRPr="003B41B7">
        <w:rPr>
          <w:rFonts w:hint="eastAsia"/>
          <w:kern w:val="0"/>
          <w:sz w:val="30"/>
          <w:szCs w:val="30"/>
        </w:rPr>
        <w:t>份）</w:t>
      </w:r>
    </w:p>
    <w:p w:rsidR="005B62DB" w:rsidRPr="003B41B7" w:rsidRDefault="005B62DB" w:rsidP="005B62DB">
      <w:pPr>
        <w:adjustRightInd w:val="0"/>
        <w:snapToGrid w:val="0"/>
        <w:spacing w:line="570" w:lineRule="exact"/>
        <w:ind w:firstLineChars="500" w:firstLine="1500"/>
        <w:jc w:val="left"/>
        <w:rPr>
          <w:kern w:val="0"/>
          <w:sz w:val="30"/>
          <w:szCs w:val="30"/>
        </w:rPr>
      </w:pPr>
      <w:r w:rsidRPr="003B41B7">
        <w:rPr>
          <w:kern w:val="0"/>
          <w:sz w:val="30"/>
          <w:szCs w:val="30"/>
        </w:rPr>
        <w:t xml:space="preserve">12. </w:t>
      </w:r>
      <w:r w:rsidRPr="003B41B7">
        <w:rPr>
          <w:rFonts w:hint="eastAsia"/>
          <w:kern w:val="0"/>
          <w:sz w:val="30"/>
          <w:szCs w:val="30"/>
        </w:rPr>
        <w:t>大中型或复杂的报告评审专家野外抽查意见（原件</w:t>
      </w:r>
      <w:r w:rsidRPr="003B41B7">
        <w:rPr>
          <w:kern w:val="0"/>
          <w:sz w:val="30"/>
          <w:szCs w:val="30"/>
        </w:rPr>
        <w:t>1</w:t>
      </w:r>
      <w:r w:rsidRPr="003B41B7">
        <w:rPr>
          <w:rFonts w:hint="eastAsia"/>
          <w:kern w:val="0"/>
          <w:sz w:val="30"/>
          <w:szCs w:val="30"/>
        </w:rPr>
        <w:t>份）</w:t>
      </w:r>
    </w:p>
    <w:p w:rsidR="005B62DB" w:rsidRPr="003B41B7" w:rsidRDefault="005B62DB" w:rsidP="005B62DB">
      <w:pPr>
        <w:adjustRightInd w:val="0"/>
        <w:snapToGrid w:val="0"/>
        <w:spacing w:line="570" w:lineRule="exact"/>
        <w:ind w:firstLineChars="500" w:firstLine="1500"/>
        <w:jc w:val="left"/>
        <w:rPr>
          <w:kern w:val="0"/>
          <w:sz w:val="30"/>
          <w:szCs w:val="30"/>
        </w:rPr>
      </w:pPr>
      <w:r w:rsidRPr="003B41B7">
        <w:rPr>
          <w:kern w:val="0"/>
          <w:sz w:val="30"/>
          <w:szCs w:val="30"/>
        </w:rPr>
        <w:t>13.</w:t>
      </w:r>
      <w:r w:rsidRPr="003B41B7">
        <w:rPr>
          <w:rFonts w:hint="eastAsia"/>
          <w:kern w:val="0"/>
          <w:sz w:val="30"/>
          <w:szCs w:val="30"/>
        </w:rPr>
        <w:t>电子报盘（</w:t>
      </w:r>
      <w:r w:rsidRPr="003B41B7">
        <w:rPr>
          <w:kern w:val="0"/>
          <w:sz w:val="30"/>
          <w:szCs w:val="30"/>
        </w:rPr>
        <w:t>1</w:t>
      </w:r>
      <w:r w:rsidRPr="003B41B7">
        <w:rPr>
          <w:rFonts w:hint="eastAsia"/>
          <w:kern w:val="0"/>
          <w:sz w:val="30"/>
          <w:szCs w:val="30"/>
        </w:rPr>
        <w:t>份）</w:t>
      </w:r>
    </w:p>
    <w:p w:rsidR="005B62DB" w:rsidRPr="003B41B7" w:rsidRDefault="005B62DB" w:rsidP="005B62DB">
      <w:pPr>
        <w:tabs>
          <w:tab w:val="left" w:pos="3990"/>
        </w:tabs>
        <w:adjustRightInd w:val="0"/>
        <w:snapToGrid w:val="0"/>
        <w:spacing w:line="570" w:lineRule="exact"/>
        <w:ind w:firstLineChars="200" w:firstLine="600"/>
        <w:jc w:val="left"/>
        <w:rPr>
          <w:kern w:val="0"/>
          <w:sz w:val="30"/>
          <w:szCs w:val="30"/>
        </w:rPr>
      </w:pPr>
      <w:r>
        <w:rPr>
          <w:kern w:val="0"/>
          <w:sz w:val="30"/>
          <w:szCs w:val="30"/>
        </w:rPr>
        <w:tab/>
      </w:r>
    </w:p>
    <w:p w:rsidR="005B62DB" w:rsidRPr="003B41B7" w:rsidRDefault="005B62DB" w:rsidP="005B62DB">
      <w:pPr>
        <w:adjustRightInd w:val="0"/>
        <w:snapToGrid w:val="0"/>
        <w:spacing w:line="570" w:lineRule="exact"/>
        <w:ind w:firstLineChars="200" w:firstLine="600"/>
        <w:jc w:val="left"/>
        <w:rPr>
          <w:kern w:val="0"/>
          <w:sz w:val="30"/>
          <w:szCs w:val="30"/>
        </w:rPr>
      </w:pPr>
    </w:p>
    <w:p w:rsidR="005B62DB" w:rsidRPr="003B41B7" w:rsidRDefault="005B62DB" w:rsidP="005B62DB">
      <w:pPr>
        <w:adjustRightInd w:val="0"/>
        <w:snapToGrid w:val="0"/>
        <w:spacing w:line="570" w:lineRule="exact"/>
        <w:ind w:right="640" w:firstLineChars="1600" w:firstLine="4800"/>
        <w:rPr>
          <w:kern w:val="0"/>
          <w:sz w:val="30"/>
          <w:szCs w:val="30"/>
        </w:rPr>
      </w:pPr>
      <w:r w:rsidRPr="003B41B7">
        <w:rPr>
          <w:rFonts w:hint="eastAsia"/>
          <w:kern w:val="0"/>
          <w:sz w:val="30"/>
          <w:szCs w:val="30"/>
        </w:rPr>
        <w:t>申请人（盖章）：</w:t>
      </w:r>
    </w:p>
    <w:p w:rsidR="005B62DB" w:rsidRPr="003B41B7" w:rsidRDefault="005B62DB" w:rsidP="005B62DB">
      <w:pPr>
        <w:adjustRightInd w:val="0"/>
        <w:snapToGrid w:val="0"/>
        <w:spacing w:line="570" w:lineRule="exact"/>
        <w:ind w:right="640" w:firstLineChars="1600" w:firstLine="4800"/>
        <w:rPr>
          <w:kern w:val="0"/>
          <w:sz w:val="30"/>
          <w:szCs w:val="30"/>
        </w:rPr>
      </w:pPr>
      <w:r w:rsidRPr="003B41B7">
        <w:rPr>
          <w:rFonts w:hint="eastAsia"/>
          <w:kern w:val="0"/>
          <w:sz w:val="30"/>
          <w:szCs w:val="30"/>
        </w:rPr>
        <w:t>年</w:t>
      </w:r>
      <w:r w:rsidRPr="003B41B7">
        <w:rPr>
          <w:kern w:val="0"/>
          <w:sz w:val="30"/>
          <w:szCs w:val="30"/>
        </w:rPr>
        <w:t xml:space="preserve">    </w:t>
      </w:r>
      <w:r w:rsidRPr="003B41B7">
        <w:rPr>
          <w:rFonts w:hint="eastAsia"/>
          <w:kern w:val="0"/>
          <w:sz w:val="30"/>
          <w:szCs w:val="30"/>
        </w:rPr>
        <w:t>月</w:t>
      </w:r>
      <w:r w:rsidRPr="003B41B7">
        <w:rPr>
          <w:kern w:val="0"/>
          <w:sz w:val="30"/>
          <w:szCs w:val="30"/>
        </w:rPr>
        <w:t xml:space="preserve">    </w:t>
      </w:r>
      <w:r w:rsidRPr="003B41B7">
        <w:rPr>
          <w:rFonts w:hint="eastAsia"/>
          <w:kern w:val="0"/>
          <w:sz w:val="30"/>
          <w:szCs w:val="30"/>
        </w:rPr>
        <w:t>日</w:t>
      </w:r>
    </w:p>
    <w:p w:rsidR="005B62DB" w:rsidRPr="003B41B7" w:rsidRDefault="005B62DB" w:rsidP="005B62DB">
      <w:pPr>
        <w:adjustRightInd w:val="0"/>
        <w:snapToGrid w:val="0"/>
        <w:spacing w:line="570" w:lineRule="exact"/>
        <w:ind w:right="640" w:firstLineChars="1600" w:firstLine="4800"/>
        <w:rPr>
          <w:kern w:val="0"/>
          <w:sz w:val="30"/>
          <w:szCs w:val="30"/>
        </w:rPr>
      </w:pPr>
    </w:p>
    <w:p w:rsidR="005B62DB" w:rsidRPr="003B41B7" w:rsidRDefault="005B62DB" w:rsidP="005B62DB">
      <w:pPr>
        <w:adjustRightInd w:val="0"/>
        <w:snapToGrid w:val="0"/>
        <w:spacing w:line="570" w:lineRule="exact"/>
        <w:ind w:right="640" w:firstLineChars="200" w:firstLine="600"/>
        <w:rPr>
          <w:kern w:val="0"/>
          <w:sz w:val="30"/>
          <w:szCs w:val="30"/>
        </w:rPr>
      </w:pPr>
      <w:r w:rsidRPr="003B41B7">
        <w:rPr>
          <w:rFonts w:hint="eastAsia"/>
          <w:kern w:val="0"/>
          <w:sz w:val="30"/>
          <w:szCs w:val="30"/>
        </w:rPr>
        <w:t>（联系人：</w:t>
      </w:r>
      <w:r w:rsidRPr="003B41B7">
        <w:rPr>
          <w:kern w:val="0"/>
          <w:sz w:val="30"/>
          <w:szCs w:val="30"/>
        </w:rPr>
        <w:t xml:space="preserve">       </w:t>
      </w:r>
      <w:r w:rsidRPr="003B41B7">
        <w:rPr>
          <w:rFonts w:hint="eastAsia"/>
          <w:kern w:val="0"/>
          <w:sz w:val="30"/>
          <w:szCs w:val="30"/>
        </w:rPr>
        <w:t>联系电话：</w:t>
      </w:r>
      <w:r w:rsidRPr="003B41B7">
        <w:rPr>
          <w:kern w:val="0"/>
          <w:sz w:val="30"/>
          <w:szCs w:val="30"/>
        </w:rPr>
        <w:t xml:space="preserve">         </w:t>
      </w:r>
      <w:r w:rsidRPr="003B41B7">
        <w:rPr>
          <w:rFonts w:hint="eastAsia"/>
          <w:kern w:val="0"/>
          <w:sz w:val="30"/>
          <w:szCs w:val="30"/>
        </w:rPr>
        <w:t>）</w:t>
      </w:r>
    </w:p>
    <w:p w:rsidR="005B62DB" w:rsidRPr="003B41B7" w:rsidRDefault="005B62DB" w:rsidP="005B62DB">
      <w:pPr>
        <w:spacing w:line="560" w:lineRule="exact"/>
        <w:jc w:val="center"/>
        <w:rPr>
          <w:kern w:val="0"/>
          <w:sz w:val="30"/>
          <w:szCs w:val="30"/>
        </w:rPr>
      </w:pPr>
    </w:p>
    <w:p w:rsidR="005B62DB" w:rsidRPr="003B41B7" w:rsidRDefault="005B62DB" w:rsidP="005B62DB">
      <w:pPr>
        <w:spacing w:line="560" w:lineRule="exact"/>
        <w:jc w:val="center"/>
        <w:rPr>
          <w:kern w:val="0"/>
          <w:sz w:val="30"/>
          <w:szCs w:val="30"/>
        </w:rPr>
      </w:pPr>
    </w:p>
    <w:p w:rsidR="005B62DB" w:rsidRPr="003B41B7" w:rsidRDefault="005B62DB" w:rsidP="005B62DB">
      <w:pPr>
        <w:spacing w:line="560" w:lineRule="exact"/>
        <w:jc w:val="center"/>
        <w:rPr>
          <w:kern w:val="0"/>
          <w:sz w:val="30"/>
          <w:szCs w:val="30"/>
        </w:rPr>
      </w:pPr>
    </w:p>
    <w:p w:rsidR="005B62DB" w:rsidRPr="003B41B7" w:rsidRDefault="005B62DB" w:rsidP="005B62DB">
      <w:pPr>
        <w:spacing w:line="560" w:lineRule="exact"/>
        <w:jc w:val="center"/>
        <w:rPr>
          <w:kern w:val="0"/>
          <w:sz w:val="30"/>
          <w:szCs w:val="30"/>
        </w:rPr>
      </w:pPr>
    </w:p>
    <w:p w:rsidR="005B62DB" w:rsidRPr="003B41B7" w:rsidRDefault="005B62DB" w:rsidP="005B62DB">
      <w:pPr>
        <w:spacing w:line="560" w:lineRule="exact"/>
        <w:jc w:val="center"/>
        <w:rPr>
          <w:kern w:val="0"/>
          <w:sz w:val="30"/>
          <w:szCs w:val="30"/>
        </w:rPr>
      </w:pPr>
    </w:p>
    <w:p w:rsidR="005B62DB" w:rsidRDefault="005B62DB" w:rsidP="005B62DB">
      <w:pPr>
        <w:spacing w:line="560" w:lineRule="exact"/>
        <w:jc w:val="center"/>
        <w:rPr>
          <w:kern w:val="0"/>
          <w:sz w:val="30"/>
          <w:szCs w:val="30"/>
        </w:rPr>
      </w:pPr>
    </w:p>
    <w:p w:rsidR="005B62DB" w:rsidRPr="003B41B7" w:rsidRDefault="005B62DB" w:rsidP="005B62DB">
      <w:pPr>
        <w:spacing w:line="560" w:lineRule="exact"/>
        <w:jc w:val="center"/>
        <w:rPr>
          <w:kern w:val="0"/>
          <w:sz w:val="30"/>
          <w:szCs w:val="30"/>
        </w:rPr>
      </w:pPr>
    </w:p>
    <w:p w:rsidR="009E07DF" w:rsidRPr="005B62DB" w:rsidRDefault="009E07DF" w:rsidP="005B62DB"/>
    <w:sectPr w:rsidR="009E07DF" w:rsidRPr="005B62DB" w:rsidSect="00417BE9">
      <w:footerReference w:type="default" r:id="rId7"/>
      <w:pgSz w:w="11906" w:h="16838"/>
      <w:pgMar w:top="1418" w:right="1418" w:bottom="1418" w:left="1418" w:header="851" w:footer="992" w:gutter="0"/>
      <w:cols w:space="425"/>
      <w:docGrid w:type="lines"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0CBD" w:rsidRDefault="00860CBD" w:rsidP="002578D8">
      <w:r>
        <w:separator/>
      </w:r>
    </w:p>
  </w:endnote>
  <w:endnote w:type="continuationSeparator" w:id="0">
    <w:p w:rsidR="00860CBD" w:rsidRDefault="00860CBD" w:rsidP="00257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charset w:val="86"/>
    <w:family w:val="script"/>
    <w:pitch w:val="fixed"/>
    <w:sig w:usb0="00000001" w:usb1="080E0000" w:usb2="00000010" w:usb3="00000000" w:csb0="00040000" w:csb1="00000000"/>
  </w:font>
  <w:font w:name="Microsoft JhengHei">
    <w:panose1 w:val="020B0604030504040204"/>
    <w:charset w:val="88"/>
    <w:family w:val="swiss"/>
    <w:pitch w:val="variable"/>
    <w:sig w:usb0="00000087" w:usb1="288F4000" w:usb2="00000016" w:usb3="00000000" w:csb0="00100009" w:csb1="00000000"/>
  </w:font>
  <w:font w:name="Tahoma">
    <w:panose1 w:val="020B0604030504040204"/>
    <w:charset w:val="00"/>
    <w:family w:val="swiss"/>
    <w:pitch w:val="variable"/>
    <w:sig w:usb0="E1002EFF" w:usb1="C000605B" w:usb2="00000029" w:usb3="00000000" w:csb0="000101FF" w:csb1="00000000"/>
  </w:font>
  <w:font w:name="方正小标宋_GBK">
    <w:altName w:val="宋体"/>
    <w:panose1 w:val="00000000000000000000"/>
    <w:charset w:val="86"/>
    <w:family w:val="script"/>
    <w:notTrueType/>
    <w:pitch w:val="default"/>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07DF" w:rsidRDefault="009E07DF">
    <w:pPr>
      <w:pStyle w:val="a5"/>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0CBD" w:rsidRDefault="00860CBD" w:rsidP="002578D8">
      <w:r>
        <w:separator/>
      </w:r>
    </w:p>
  </w:footnote>
  <w:footnote w:type="continuationSeparator" w:id="0">
    <w:p w:rsidR="00860CBD" w:rsidRDefault="00860CBD" w:rsidP="002578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892009"/>
    <w:multiLevelType w:val="hybridMultilevel"/>
    <w:tmpl w:val="959292B0"/>
    <w:lvl w:ilvl="0" w:tplc="C868D43C">
      <w:start w:val="1"/>
      <w:numFmt w:val="decimal"/>
      <w:lvlText w:val="%1."/>
      <w:lvlJc w:val="left"/>
      <w:pPr>
        <w:ind w:left="780" w:hanging="360"/>
      </w:pPr>
      <w:rPr>
        <w:rFonts w:cs="Times New Roman"/>
      </w:rPr>
    </w:lvl>
    <w:lvl w:ilvl="1" w:tplc="04090019">
      <w:start w:val="1"/>
      <w:numFmt w:val="lowerLetter"/>
      <w:lvlText w:val="%2)"/>
      <w:lvlJc w:val="left"/>
      <w:pPr>
        <w:ind w:left="1260" w:hanging="420"/>
      </w:pPr>
      <w:rPr>
        <w:rFonts w:cs="Times New Roman"/>
      </w:rPr>
    </w:lvl>
    <w:lvl w:ilvl="2" w:tplc="0409001B">
      <w:start w:val="1"/>
      <w:numFmt w:val="lowerRoman"/>
      <w:lvlText w:val="%3."/>
      <w:lvlJc w:val="right"/>
      <w:pPr>
        <w:ind w:left="1680" w:hanging="420"/>
      </w:pPr>
      <w:rPr>
        <w:rFonts w:cs="Times New Roman"/>
      </w:rPr>
    </w:lvl>
    <w:lvl w:ilvl="3" w:tplc="0409000F">
      <w:start w:val="1"/>
      <w:numFmt w:val="decimal"/>
      <w:lvlText w:val="%4."/>
      <w:lvlJc w:val="left"/>
      <w:pPr>
        <w:ind w:left="2100" w:hanging="420"/>
      </w:pPr>
      <w:rPr>
        <w:rFonts w:cs="Times New Roman"/>
      </w:rPr>
    </w:lvl>
    <w:lvl w:ilvl="4" w:tplc="04090019">
      <w:start w:val="1"/>
      <w:numFmt w:val="lowerLetter"/>
      <w:lvlText w:val="%5)"/>
      <w:lvlJc w:val="left"/>
      <w:pPr>
        <w:ind w:left="2520" w:hanging="420"/>
      </w:pPr>
      <w:rPr>
        <w:rFonts w:cs="Times New Roman"/>
      </w:rPr>
    </w:lvl>
    <w:lvl w:ilvl="5" w:tplc="0409001B">
      <w:start w:val="1"/>
      <w:numFmt w:val="lowerRoman"/>
      <w:lvlText w:val="%6."/>
      <w:lvlJc w:val="right"/>
      <w:pPr>
        <w:ind w:left="2940" w:hanging="420"/>
      </w:pPr>
      <w:rPr>
        <w:rFonts w:cs="Times New Roman"/>
      </w:rPr>
    </w:lvl>
    <w:lvl w:ilvl="6" w:tplc="0409000F">
      <w:start w:val="1"/>
      <w:numFmt w:val="decimal"/>
      <w:lvlText w:val="%7."/>
      <w:lvlJc w:val="left"/>
      <w:pPr>
        <w:ind w:left="3360" w:hanging="420"/>
      </w:pPr>
      <w:rPr>
        <w:rFonts w:cs="Times New Roman"/>
      </w:rPr>
    </w:lvl>
    <w:lvl w:ilvl="7" w:tplc="04090019">
      <w:start w:val="1"/>
      <w:numFmt w:val="lowerLetter"/>
      <w:lvlText w:val="%8)"/>
      <w:lvlJc w:val="left"/>
      <w:pPr>
        <w:ind w:left="3780" w:hanging="420"/>
      </w:pPr>
      <w:rPr>
        <w:rFonts w:cs="Times New Roman"/>
      </w:rPr>
    </w:lvl>
    <w:lvl w:ilvl="8" w:tplc="0409001B">
      <w:start w:val="1"/>
      <w:numFmt w:val="lowerRoman"/>
      <w:lvlText w:val="%9."/>
      <w:lvlJc w:val="right"/>
      <w:pPr>
        <w:ind w:left="4200" w:hanging="420"/>
      </w:pPr>
      <w:rPr>
        <w:rFonts w:cs="Times New Roman"/>
      </w:rPr>
    </w:lvl>
  </w:abstractNum>
  <w:abstractNum w:abstractNumId="1">
    <w:nsid w:val="45C67166"/>
    <w:multiLevelType w:val="hybridMultilevel"/>
    <w:tmpl w:val="924E4FF4"/>
    <w:lvl w:ilvl="0" w:tplc="101EA222">
      <w:start w:val="1"/>
      <w:numFmt w:val="decimal"/>
      <w:lvlText w:val="%1."/>
      <w:lvlJc w:val="left"/>
      <w:pPr>
        <w:ind w:left="780" w:hanging="36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2">
    <w:nsid w:val="59BF4736"/>
    <w:multiLevelType w:val="singleLevel"/>
    <w:tmpl w:val="59BF4736"/>
    <w:lvl w:ilvl="0">
      <w:start w:val="4"/>
      <w:numFmt w:val="chineseCounting"/>
      <w:suff w:val="nothing"/>
      <w:lvlText w:val="%1、"/>
      <w:lvlJc w:val="left"/>
      <w:rPr>
        <w:rFonts w:cs="Times New Roman"/>
      </w:rPr>
    </w:lvl>
  </w:abstractNum>
  <w:abstractNum w:abstractNumId="3">
    <w:nsid w:val="59BF4D7D"/>
    <w:multiLevelType w:val="singleLevel"/>
    <w:tmpl w:val="59BF4D7D"/>
    <w:lvl w:ilvl="0">
      <w:start w:val="2"/>
      <w:numFmt w:val="decimal"/>
      <w:suff w:val="nothing"/>
      <w:lvlText w:val="%1."/>
      <w:lvlJc w:val="left"/>
      <w:rPr>
        <w:rFonts w:cs="Times New Roman"/>
      </w:rPr>
    </w:lvl>
  </w:abstractNum>
  <w:abstractNum w:abstractNumId="4">
    <w:nsid w:val="59BF9B5B"/>
    <w:multiLevelType w:val="singleLevel"/>
    <w:tmpl w:val="59BF9B5B"/>
    <w:lvl w:ilvl="0">
      <w:start w:val="5"/>
      <w:numFmt w:val="decimal"/>
      <w:suff w:val="nothing"/>
      <w:lvlText w:val="%1."/>
      <w:lvlJc w:val="left"/>
      <w:rPr>
        <w:rFonts w:cs="Times New Roman"/>
      </w:rPr>
    </w:lvl>
  </w:abstractNum>
  <w:abstractNum w:abstractNumId="5">
    <w:nsid w:val="657D3FBC"/>
    <w:multiLevelType w:val="multilevel"/>
    <w:tmpl w:val="657D3FBC"/>
    <w:lvl w:ilvl="0">
      <w:start w:val="1"/>
      <w:numFmt w:val="upperLetter"/>
      <w:suff w:val="nothing"/>
      <w:lvlText w:val="附　录　%1"/>
      <w:lvlJc w:val="left"/>
      <w:pPr>
        <w:ind w:left="4830"/>
      </w:pPr>
      <w:rPr>
        <w:rFonts w:ascii="黑体" w:eastAsia="黑体" w:hAnsi="Times New Roman" w:cs="Times New Roman" w:hint="eastAsia"/>
        <w:b w:val="0"/>
        <w:i w:val="0"/>
        <w:spacing w:val="0"/>
        <w:w w:val="100"/>
        <w:sz w:val="21"/>
      </w:rPr>
    </w:lvl>
    <w:lvl w:ilvl="1">
      <w:start w:val="1"/>
      <w:numFmt w:val="decimal"/>
      <w:suff w:val="nothing"/>
      <w:lvlText w:val="%1.%2　"/>
      <w:lvlJc w:val="left"/>
      <w:rPr>
        <w:rFonts w:ascii="黑体" w:eastAsia="黑体" w:hAnsi="Times New Roman" w:cs="Times New Roman" w:hint="eastAsia"/>
        <w:b w:val="0"/>
        <w:i w:val="0"/>
        <w:snapToGrid/>
        <w:spacing w:val="0"/>
        <w:w w:val="100"/>
        <w:kern w:val="21"/>
        <w:sz w:val="21"/>
      </w:rPr>
    </w:lvl>
    <w:lvl w:ilvl="2">
      <w:start w:val="1"/>
      <w:numFmt w:val="decimal"/>
      <w:suff w:val="nothing"/>
      <w:lvlText w:val="%1.%2.%3　"/>
      <w:lvlJc w:val="left"/>
      <w:rPr>
        <w:rFonts w:ascii="黑体" w:eastAsia="黑体" w:hAnsi="Times New Roman" w:cs="Times New Roman" w:hint="eastAsia"/>
        <w:b w:val="0"/>
        <w:i w:val="0"/>
        <w:sz w:val="21"/>
      </w:rPr>
    </w:lvl>
    <w:lvl w:ilvl="3">
      <w:start w:val="1"/>
      <w:numFmt w:val="decimal"/>
      <w:suff w:val="nothing"/>
      <w:lvlText w:val="%1.%2.%3.%4　"/>
      <w:lvlJc w:val="left"/>
      <w:rPr>
        <w:rFonts w:ascii="黑体" w:eastAsia="黑体" w:hAnsi="Times New Roman" w:cs="Times New Roman" w:hint="eastAsia"/>
        <w:b w:val="0"/>
        <w:i w:val="0"/>
        <w:sz w:val="21"/>
      </w:rPr>
    </w:lvl>
    <w:lvl w:ilvl="4">
      <w:start w:val="1"/>
      <w:numFmt w:val="decimal"/>
      <w:suff w:val="nothing"/>
      <w:lvlText w:val="%1.%2.%3.%4.%5　"/>
      <w:lvlJc w:val="left"/>
      <w:rPr>
        <w:rFonts w:ascii="黑体" w:eastAsia="黑体" w:hAnsi="Times New Roman" w:cs="Times New Roman" w:hint="eastAsia"/>
        <w:b w:val="0"/>
        <w:i w:val="0"/>
        <w:sz w:val="21"/>
      </w:rPr>
    </w:lvl>
    <w:lvl w:ilvl="5">
      <w:start w:val="1"/>
      <w:numFmt w:val="decimal"/>
      <w:suff w:val="nothing"/>
      <w:lvlText w:val="%1.%2.%3.%4.%5.%6　"/>
      <w:lvlJc w:val="left"/>
      <w:rPr>
        <w:rFonts w:ascii="黑体" w:eastAsia="黑体" w:hAnsi="Times New Roman" w:cs="Times New Roman" w:hint="eastAsia"/>
        <w:b w:val="0"/>
        <w:i w:val="0"/>
        <w:sz w:val="21"/>
      </w:rPr>
    </w:lvl>
    <w:lvl w:ilvl="6">
      <w:start w:val="1"/>
      <w:numFmt w:val="decimal"/>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num" w:pos="4394"/>
        </w:tabs>
        <w:ind w:left="4394" w:hanging="1418"/>
      </w:pPr>
      <w:rPr>
        <w:rFonts w:cs="Times New Roman" w:hint="eastAsia"/>
      </w:rPr>
    </w:lvl>
    <w:lvl w:ilvl="8">
      <w:start w:val="1"/>
      <w:numFmt w:val="decimal"/>
      <w:lvlText w:val="%1.%2.%3.%4.%5.%6.%7.%8.%9"/>
      <w:lvlJc w:val="left"/>
      <w:pPr>
        <w:tabs>
          <w:tab w:val="num" w:pos="5102"/>
        </w:tabs>
        <w:ind w:left="5102" w:hanging="1700"/>
      </w:pPr>
      <w:rPr>
        <w:rFonts w:cs="Times New Roman" w:hint="eastAsia"/>
      </w:rPr>
    </w:lvl>
  </w:abstractNum>
  <w:abstractNum w:abstractNumId="6">
    <w:nsid w:val="7D3351D7"/>
    <w:multiLevelType w:val="multilevel"/>
    <w:tmpl w:val="7D3351D7"/>
    <w:lvl w:ilvl="0">
      <w:start w:val="1"/>
      <w:numFmt w:val="japaneseCounting"/>
      <w:lvlText w:val="%1、"/>
      <w:lvlJc w:val="left"/>
      <w:pPr>
        <w:tabs>
          <w:tab w:val="num" w:pos="720"/>
        </w:tabs>
        <w:ind w:left="720" w:hanging="720"/>
      </w:pPr>
      <w:rPr>
        <w:rFonts w:cs="Times New Roman"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num w:numId="1">
    <w:abstractNumId w:val="2"/>
  </w:num>
  <w:num w:numId="2">
    <w:abstractNumId w:val="3"/>
  </w:num>
  <w:num w:numId="3">
    <w:abstractNumId w:val="6"/>
  </w:num>
  <w:num w:numId="4">
    <w:abstractNumId w:val="4"/>
  </w:num>
  <w:num w:numId="5">
    <w:abstractNumId w:val="5"/>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D7207"/>
    <w:rsid w:val="000056D4"/>
    <w:rsid w:val="00044E60"/>
    <w:rsid w:val="00044EE3"/>
    <w:rsid w:val="000D5702"/>
    <w:rsid w:val="000E2D24"/>
    <w:rsid w:val="000E509C"/>
    <w:rsid w:val="000E5BA1"/>
    <w:rsid w:val="000F074A"/>
    <w:rsid w:val="00122C96"/>
    <w:rsid w:val="0015588A"/>
    <w:rsid w:val="00161A25"/>
    <w:rsid w:val="00182BED"/>
    <w:rsid w:val="00184765"/>
    <w:rsid w:val="00190030"/>
    <w:rsid w:val="001A639A"/>
    <w:rsid w:val="001F0254"/>
    <w:rsid w:val="001F58CD"/>
    <w:rsid w:val="002130DF"/>
    <w:rsid w:val="00221F1E"/>
    <w:rsid w:val="002232E5"/>
    <w:rsid w:val="002578D8"/>
    <w:rsid w:val="0028151B"/>
    <w:rsid w:val="002902AD"/>
    <w:rsid w:val="00295CF0"/>
    <w:rsid w:val="002B2AEA"/>
    <w:rsid w:val="002B5900"/>
    <w:rsid w:val="002D5453"/>
    <w:rsid w:val="002D7207"/>
    <w:rsid w:val="002F7BAC"/>
    <w:rsid w:val="00310765"/>
    <w:rsid w:val="00370DE6"/>
    <w:rsid w:val="00376603"/>
    <w:rsid w:val="003851D4"/>
    <w:rsid w:val="003A4285"/>
    <w:rsid w:val="003B4923"/>
    <w:rsid w:val="00414569"/>
    <w:rsid w:val="00417BE9"/>
    <w:rsid w:val="00422251"/>
    <w:rsid w:val="0042300B"/>
    <w:rsid w:val="00450BBF"/>
    <w:rsid w:val="00450F7F"/>
    <w:rsid w:val="0045228A"/>
    <w:rsid w:val="004559C5"/>
    <w:rsid w:val="00466468"/>
    <w:rsid w:val="004864DC"/>
    <w:rsid w:val="004D0E1D"/>
    <w:rsid w:val="004F6308"/>
    <w:rsid w:val="004F6743"/>
    <w:rsid w:val="00525F38"/>
    <w:rsid w:val="005A12D4"/>
    <w:rsid w:val="005B62DB"/>
    <w:rsid w:val="005F5E4C"/>
    <w:rsid w:val="006168DC"/>
    <w:rsid w:val="006339E1"/>
    <w:rsid w:val="00641025"/>
    <w:rsid w:val="00664245"/>
    <w:rsid w:val="00664965"/>
    <w:rsid w:val="00680ABD"/>
    <w:rsid w:val="006A2BEF"/>
    <w:rsid w:val="006A6A35"/>
    <w:rsid w:val="006A7C45"/>
    <w:rsid w:val="006C7DA3"/>
    <w:rsid w:val="006E4715"/>
    <w:rsid w:val="006F02D7"/>
    <w:rsid w:val="006F04B0"/>
    <w:rsid w:val="006F7DA6"/>
    <w:rsid w:val="007237AA"/>
    <w:rsid w:val="00727937"/>
    <w:rsid w:val="00755A7E"/>
    <w:rsid w:val="007748D2"/>
    <w:rsid w:val="0077668E"/>
    <w:rsid w:val="00782B26"/>
    <w:rsid w:val="007A5B92"/>
    <w:rsid w:val="007A71CF"/>
    <w:rsid w:val="007F09CA"/>
    <w:rsid w:val="007F5E6F"/>
    <w:rsid w:val="00801F68"/>
    <w:rsid w:val="00804B57"/>
    <w:rsid w:val="008107EA"/>
    <w:rsid w:val="00824433"/>
    <w:rsid w:val="00830AA0"/>
    <w:rsid w:val="0083148D"/>
    <w:rsid w:val="00836AD2"/>
    <w:rsid w:val="008510F9"/>
    <w:rsid w:val="0085496C"/>
    <w:rsid w:val="00860CBD"/>
    <w:rsid w:val="008667ED"/>
    <w:rsid w:val="008834D3"/>
    <w:rsid w:val="008979B2"/>
    <w:rsid w:val="008B0979"/>
    <w:rsid w:val="008B305F"/>
    <w:rsid w:val="008C1E93"/>
    <w:rsid w:val="008C25D2"/>
    <w:rsid w:val="008C2FB2"/>
    <w:rsid w:val="008C5A0B"/>
    <w:rsid w:val="008D5F22"/>
    <w:rsid w:val="008D7FF6"/>
    <w:rsid w:val="008E40C7"/>
    <w:rsid w:val="008F4300"/>
    <w:rsid w:val="008F45BF"/>
    <w:rsid w:val="00911F04"/>
    <w:rsid w:val="00924DE9"/>
    <w:rsid w:val="0092538A"/>
    <w:rsid w:val="00926754"/>
    <w:rsid w:val="00960A69"/>
    <w:rsid w:val="00963D79"/>
    <w:rsid w:val="00982CD8"/>
    <w:rsid w:val="009928FD"/>
    <w:rsid w:val="009B2DCD"/>
    <w:rsid w:val="009C5BA4"/>
    <w:rsid w:val="009E07DF"/>
    <w:rsid w:val="009E194A"/>
    <w:rsid w:val="009E4AEF"/>
    <w:rsid w:val="00A062C3"/>
    <w:rsid w:val="00A62FC6"/>
    <w:rsid w:val="00A85AA4"/>
    <w:rsid w:val="00A90DC5"/>
    <w:rsid w:val="00AD4262"/>
    <w:rsid w:val="00B07D00"/>
    <w:rsid w:val="00B11103"/>
    <w:rsid w:val="00B2154C"/>
    <w:rsid w:val="00B35418"/>
    <w:rsid w:val="00B50011"/>
    <w:rsid w:val="00B537BF"/>
    <w:rsid w:val="00B6588C"/>
    <w:rsid w:val="00B71F70"/>
    <w:rsid w:val="00B94ABB"/>
    <w:rsid w:val="00BA0EF2"/>
    <w:rsid w:val="00BB014A"/>
    <w:rsid w:val="00BB1832"/>
    <w:rsid w:val="00BE34DF"/>
    <w:rsid w:val="00C0338E"/>
    <w:rsid w:val="00C10C2A"/>
    <w:rsid w:val="00C15365"/>
    <w:rsid w:val="00C358CA"/>
    <w:rsid w:val="00C37FFB"/>
    <w:rsid w:val="00C41972"/>
    <w:rsid w:val="00C61328"/>
    <w:rsid w:val="00C65B4B"/>
    <w:rsid w:val="00C84F1E"/>
    <w:rsid w:val="00CA087C"/>
    <w:rsid w:val="00CC27DD"/>
    <w:rsid w:val="00CE56F5"/>
    <w:rsid w:val="00CF51B8"/>
    <w:rsid w:val="00D06D3E"/>
    <w:rsid w:val="00D47E35"/>
    <w:rsid w:val="00D51C0A"/>
    <w:rsid w:val="00D74CF0"/>
    <w:rsid w:val="00DB26BA"/>
    <w:rsid w:val="00DB4D98"/>
    <w:rsid w:val="00DE526F"/>
    <w:rsid w:val="00E16940"/>
    <w:rsid w:val="00E33732"/>
    <w:rsid w:val="00E54468"/>
    <w:rsid w:val="00E60692"/>
    <w:rsid w:val="00E60D32"/>
    <w:rsid w:val="00E70D92"/>
    <w:rsid w:val="00E75880"/>
    <w:rsid w:val="00E868A5"/>
    <w:rsid w:val="00EB02A9"/>
    <w:rsid w:val="00EB619A"/>
    <w:rsid w:val="00EC0E91"/>
    <w:rsid w:val="00EE2981"/>
    <w:rsid w:val="00EE5B67"/>
    <w:rsid w:val="00EF2922"/>
    <w:rsid w:val="00F20D21"/>
    <w:rsid w:val="00F546EC"/>
    <w:rsid w:val="00F70B09"/>
    <w:rsid w:val="00F85560"/>
    <w:rsid w:val="00F92AED"/>
    <w:rsid w:val="00FB01DB"/>
    <w:rsid w:val="00FB166C"/>
    <w:rsid w:val="00FB1739"/>
    <w:rsid w:val="00FC0752"/>
    <w:rsid w:val="00FC66D8"/>
    <w:rsid w:val="00FE26CA"/>
    <w:rsid w:val="00FF33CD"/>
    <w:rsid w:val="00FF70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101BBA66-ECE0-47B6-AB88-0E3CF09DB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37B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6A2BEF"/>
    <w:pPr>
      <w:widowControl/>
      <w:spacing w:before="100" w:beforeAutospacing="1" w:after="100" w:afterAutospacing="1"/>
      <w:jc w:val="left"/>
    </w:pPr>
    <w:rPr>
      <w:rFonts w:ascii="宋体" w:hAnsi="宋体" w:cs="宋体"/>
      <w:kern w:val="0"/>
      <w:sz w:val="24"/>
      <w:szCs w:val="24"/>
    </w:rPr>
  </w:style>
  <w:style w:type="paragraph" w:styleId="a4">
    <w:name w:val="header"/>
    <w:basedOn w:val="a"/>
    <w:link w:val="Char"/>
    <w:uiPriority w:val="99"/>
    <w:rsid w:val="002578D8"/>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uiPriority w:val="99"/>
    <w:locked/>
    <w:rsid w:val="002578D8"/>
    <w:rPr>
      <w:rFonts w:cs="Times New Roman"/>
      <w:sz w:val="18"/>
      <w:szCs w:val="18"/>
    </w:rPr>
  </w:style>
  <w:style w:type="paragraph" w:styleId="a5">
    <w:name w:val="footer"/>
    <w:basedOn w:val="a"/>
    <w:link w:val="Char0"/>
    <w:uiPriority w:val="99"/>
    <w:rsid w:val="002578D8"/>
    <w:pPr>
      <w:tabs>
        <w:tab w:val="center" w:pos="4153"/>
        <w:tab w:val="right" w:pos="8306"/>
      </w:tabs>
      <w:snapToGrid w:val="0"/>
      <w:jc w:val="left"/>
    </w:pPr>
    <w:rPr>
      <w:sz w:val="18"/>
      <w:szCs w:val="18"/>
    </w:rPr>
  </w:style>
  <w:style w:type="character" w:customStyle="1" w:styleId="Char0">
    <w:name w:val="页脚 Char"/>
    <w:link w:val="a5"/>
    <w:uiPriority w:val="99"/>
    <w:locked/>
    <w:rsid w:val="002578D8"/>
    <w:rPr>
      <w:rFonts w:cs="Times New Roman"/>
      <w:sz w:val="18"/>
      <w:szCs w:val="18"/>
    </w:rPr>
  </w:style>
  <w:style w:type="paragraph" w:styleId="a6">
    <w:name w:val="Balloon Text"/>
    <w:basedOn w:val="a"/>
    <w:link w:val="Char1"/>
    <w:uiPriority w:val="99"/>
    <w:rsid w:val="008C2FB2"/>
    <w:rPr>
      <w:sz w:val="18"/>
      <w:szCs w:val="18"/>
    </w:rPr>
  </w:style>
  <w:style w:type="character" w:customStyle="1" w:styleId="Char1">
    <w:name w:val="批注框文本 Char"/>
    <w:link w:val="a6"/>
    <w:uiPriority w:val="99"/>
    <w:semiHidden/>
    <w:locked/>
    <w:rsid w:val="008C2FB2"/>
    <w:rPr>
      <w:rFonts w:cs="Times New Roman"/>
      <w:sz w:val="18"/>
      <w:szCs w:val="18"/>
    </w:rPr>
  </w:style>
  <w:style w:type="character" w:styleId="a7">
    <w:name w:val="Strong"/>
    <w:uiPriority w:val="99"/>
    <w:qFormat/>
    <w:rsid w:val="00664245"/>
    <w:rPr>
      <w:rFonts w:cs="Times New Roman"/>
      <w:b/>
    </w:rPr>
  </w:style>
  <w:style w:type="paragraph" w:customStyle="1" w:styleId="a8">
    <w:name w:val="方正小标宋简体二号"/>
    <w:basedOn w:val="a"/>
    <w:link w:val="Char2"/>
    <w:uiPriority w:val="99"/>
    <w:rsid w:val="00664245"/>
    <w:pPr>
      <w:jc w:val="center"/>
    </w:pPr>
    <w:rPr>
      <w:rFonts w:ascii="方正小标宋简体" w:eastAsia="方正小标宋简体" w:hAnsi="Times New Roman"/>
      <w:bCs/>
      <w:kern w:val="0"/>
      <w:sz w:val="44"/>
      <w:szCs w:val="44"/>
      <w:shd w:val="clear" w:color="auto" w:fill="FFFFFF"/>
    </w:rPr>
  </w:style>
  <w:style w:type="character" w:customStyle="1" w:styleId="Char2">
    <w:name w:val="方正小标宋简体二号 Char"/>
    <w:link w:val="a8"/>
    <w:uiPriority w:val="99"/>
    <w:locked/>
    <w:rsid w:val="00664245"/>
    <w:rPr>
      <w:rFonts w:ascii="方正小标宋简体" w:eastAsia="方正小标宋简体" w:hAnsi="Times New Roman"/>
      <w:sz w:val="44"/>
    </w:rPr>
  </w:style>
  <w:style w:type="character" w:styleId="a9">
    <w:name w:val="page number"/>
    <w:uiPriority w:val="99"/>
    <w:rsid w:val="00DB26BA"/>
    <w:rPr>
      <w:rFonts w:cs="Times New Roman"/>
    </w:rPr>
  </w:style>
  <w:style w:type="character" w:customStyle="1" w:styleId="Char3">
    <w:name w:val="正文文本 Char"/>
    <w:link w:val="aa"/>
    <w:uiPriority w:val="99"/>
    <w:locked/>
    <w:rsid w:val="00DB26BA"/>
    <w:rPr>
      <w:rFonts w:ascii="Microsoft JhengHei" w:eastAsia="Microsoft JhengHei"/>
    </w:rPr>
  </w:style>
  <w:style w:type="paragraph" w:styleId="ab">
    <w:name w:val="List Paragraph"/>
    <w:basedOn w:val="a"/>
    <w:uiPriority w:val="99"/>
    <w:qFormat/>
    <w:rsid w:val="00DB26BA"/>
    <w:pPr>
      <w:ind w:firstLineChars="200" w:firstLine="420"/>
    </w:pPr>
    <w:rPr>
      <w:rFonts w:ascii="Times New Roman" w:hAnsi="Times New Roman"/>
      <w:szCs w:val="24"/>
    </w:rPr>
  </w:style>
  <w:style w:type="paragraph" w:styleId="aa">
    <w:name w:val="Body Text"/>
    <w:basedOn w:val="a"/>
    <w:link w:val="Char3"/>
    <w:uiPriority w:val="99"/>
    <w:rsid w:val="00DB26BA"/>
    <w:pPr>
      <w:autoSpaceDE w:val="0"/>
      <w:autoSpaceDN w:val="0"/>
      <w:adjustRightInd w:val="0"/>
      <w:ind w:left="108"/>
      <w:jc w:val="left"/>
    </w:pPr>
    <w:rPr>
      <w:rFonts w:ascii="Microsoft JhengHei" w:eastAsia="Microsoft JhengHei"/>
      <w:kern w:val="0"/>
      <w:sz w:val="20"/>
      <w:szCs w:val="20"/>
    </w:rPr>
  </w:style>
  <w:style w:type="character" w:customStyle="1" w:styleId="BodyTextChar1">
    <w:name w:val="Body Text Char1"/>
    <w:basedOn w:val="a0"/>
    <w:uiPriority w:val="99"/>
    <w:semiHidden/>
    <w:rsid w:val="00D139EB"/>
  </w:style>
  <w:style w:type="character" w:customStyle="1" w:styleId="Char10">
    <w:name w:val="正文文本 Char1"/>
    <w:uiPriority w:val="99"/>
    <w:semiHidden/>
    <w:rsid w:val="00DB26BA"/>
    <w:rPr>
      <w:rFonts w:cs="Times New Roman"/>
    </w:rPr>
  </w:style>
  <w:style w:type="paragraph" w:customStyle="1" w:styleId="TableParagraph">
    <w:name w:val="Table Paragraph"/>
    <w:basedOn w:val="a"/>
    <w:uiPriority w:val="99"/>
    <w:rsid w:val="00DB26BA"/>
    <w:pPr>
      <w:autoSpaceDE w:val="0"/>
      <w:autoSpaceDN w:val="0"/>
      <w:adjustRightInd w:val="0"/>
      <w:jc w:val="left"/>
    </w:pPr>
    <w:rPr>
      <w:rFonts w:ascii="Times New Roman" w:hAnsi="Times New Roman"/>
      <w:kern w:val="0"/>
      <w:sz w:val="24"/>
      <w:szCs w:val="24"/>
    </w:rPr>
  </w:style>
  <w:style w:type="paragraph" w:customStyle="1" w:styleId="p0">
    <w:name w:val="p0"/>
    <w:basedOn w:val="a"/>
    <w:uiPriority w:val="99"/>
    <w:rsid w:val="00DB26BA"/>
    <w:pPr>
      <w:widowControl/>
    </w:pPr>
    <w:rPr>
      <w:rFonts w:ascii="Times New Roman" w:hAnsi="Times New Roman"/>
      <w:kern w:val="0"/>
      <w:szCs w:val="21"/>
    </w:rPr>
  </w:style>
  <w:style w:type="paragraph" w:customStyle="1" w:styleId="CharCharChar">
    <w:name w:val="Char Char Char"/>
    <w:basedOn w:val="a"/>
    <w:uiPriority w:val="99"/>
    <w:rsid w:val="00DB26BA"/>
    <w:pPr>
      <w:tabs>
        <w:tab w:val="left" w:pos="720"/>
      </w:tabs>
      <w:adjustRightInd w:val="0"/>
      <w:spacing w:line="360" w:lineRule="atLeast"/>
      <w:textAlignment w:val="baseline"/>
    </w:pPr>
    <w:rPr>
      <w:rFonts w:ascii="Tahoma" w:hAnsi="Tahoma"/>
      <w:sz w:val="24"/>
      <w:szCs w:val="20"/>
    </w:rPr>
  </w:style>
  <w:style w:type="table" w:styleId="ac">
    <w:name w:val="Table Grid"/>
    <w:basedOn w:val="a1"/>
    <w:uiPriority w:val="99"/>
    <w:rsid w:val="00DB26BA"/>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附录二级条标题"/>
    <w:basedOn w:val="a"/>
    <w:next w:val="a"/>
    <w:uiPriority w:val="99"/>
    <w:rsid w:val="00F20D21"/>
    <w:pPr>
      <w:widowControl/>
      <w:wordWrap w:val="0"/>
      <w:overflowPunct w:val="0"/>
      <w:autoSpaceDE w:val="0"/>
      <w:autoSpaceDN w:val="0"/>
      <w:spacing w:beforeLines="50" w:afterLines="50"/>
      <w:textAlignment w:val="baseline"/>
      <w:outlineLvl w:val="3"/>
    </w:pPr>
    <w:rPr>
      <w:rFonts w:ascii="黑体" w:eastAsia="黑体" w:hAnsi="Times New Roman"/>
      <w:kern w:val="21"/>
      <w:szCs w:val="20"/>
    </w:rPr>
  </w:style>
  <w:style w:type="paragraph" w:styleId="ae">
    <w:name w:val="Body Text Indent"/>
    <w:basedOn w:val="a"/>
    <w:link w:val="Char4"/>
    <w:uiPriority w:val="99"/>
    <w:semiHidden/>
    <w:rsid w:val="00B11103"/>
    <w:pPr>
      <w:spacing w:after="120"/>
      <w:ind w:leftChars="200" w:left="420"/>
    </w:pPr>
  </w:style>
  <w:style w:type="character" w:customStyle="1" w:styleId="Char4">
    <w:name w:val="正文文本缩进 Char"/>
    <w:link w:val="ae"/>
    <w:uiPriority w:val="99"/>
    <w:semiHidden/>
    <w:locked/>
    <w:rsid w:val="00B11103"/>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8226384">
      <w:marLeft w:val="0"/>
      <w:marRight w:val="0"/>
      <w:marTop w:val="0"/>
      <w:marBottom w:val="0"/>
      <w:divBdr>
        <w:top w:val="none" w:sz="0" w:space="0" w:color="auto"/>
        <w:left w:val="none" w:sz="0" w:space="0" w:color="auto"/>
        <w:bottom w:val="none" w:sz="0" w:space="0" w:color="auto"/>
        <w:right w:val="none" w:sz="0" w:space="0" w:color="auto"/>
      </w:divBdr>
    </w:div>
    <w:div w:id="818226385">
      <w:marLeft w:val="0"/>
      <w:marRight w:val="0"/>
      <w:marTop w:val="0"/>
      <w:marBottom w:val="0"/>
      <w:divBdr>
        <w:top w:val="none" w:sz="0" w:space="0" w:color="auto"/>
        <w:left w:val="none" w:sz="0" w:space="0" w:color="auto"/>
        <w:bottom w:val="none" w:sz="0" w:space="0" w:color="auto"/>
        <w:right w:val="none" w:sz="0" w:space="0" w:color="auto"/>
      </w:divBdr>
    </w:div>
    <w:div w:id="8182263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234</TotalTime>
  <Pages>2</Pages>
  <Words>100</Words>
  <Characters>575</Characters>
  <Application>Microsoft Office Word</Application>
  <DocSecurity>0</DocSecurity>
  <Lines>4</Lines>
  <Paragraphs>1</Paragraphs>
  <ScaleCrop>false</ScaleCrop>
  <Company>Microsoft</Company>
  <LinksUpToDate>false</LinksUpToDate>
  <CharactersWithSpaces>674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覃瑞林</dc:creator>
  <cp:keywords/>
  <dc:description/>
  <cp:lastModifiedBy>Administrator</cp:lastModifiedBy>
  <cp:revision>71</cp:revision>
  <dcterms:created xsi:type="dcterms:W3CDTF">2018-04-15T10:08:00Z</dcterms:created>
  <dcterms:modified xsi:type="dcterms:W3CDTF">2018-09-11T20:17:00Z</dcterms:modified>
</cp:coreProperties>
</file>